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6FE0B72" w14:textId="77777777" w:rsidR="00A80460" w:rsidRDefault="00A80460">
      <w:pPr>
        <w:spacing w:line="360" w:lineRule="auto"/>
        <w:jc w:val="center"/>
        <w:rPr>
          <w:b/>
          <w:sz w:val="28"/>
        </w:rPr>
      </w:pPr>
    </w:p>
    <w:p w14:paraId="4FE2394F" w14:textId="77777777" w:rsidR="001D59B4" w:rsidRDefault="001D59B4">
      <w:pPr>
        <w:pStyle w:val="Nadpis1"/>
        <w:spacing w:line="360" w:lineRule="auto"/>
        <w:rPr>
          <w:sz w:val="32"/>
          <w:szCs w:val="32"/>
        </w:rPr>
      </w:pPr>
    </w:p>
    <w:p w14:paraId="3B0A00FC" w14:textId="290F6D56" w:rsidR="00A80460" w:rsidRPr="008A2411" w:rsidRDefault="00A80460">
      <w:pPr>
        <w:pStyle w:val="Nadpis1"/>
        <w:spacing w:line="360" w:lineRule="auto"/>
        <w:rPr>
          <w:sz w:val="32"/>
          <w:szCs w:val="32"/>
        </w:rPr>
      </w:pPr>
      <w:r w:rsidRPr="008A2411">
        <w:rPr>
          <w:sz w:val="32"/>
          <w:szCs w:val="32"/>
        </w:rPr>
        <w:t>O</w:t>
      </w:r>
      <w:r w:rsidR="008A2411">
        <w:rPr>
          <w:sz w:val="32"/>
          <w:szCs w:val="32"/>
        </w:rPr>
        <w:t xml:space="preserve"> </w:t>
      </w:r>
      <w:r w:rsidRPr="008A2411">
        <w:rPr>
          <w:sz w:val="32"/>
          <w:szCs w:val="32"/>
        </w:rPr>
        <w:t>p</w:t>
      </w:r>
      <w:r w:rsidR="008A2411">
        <w:rPr>
          <w:sz w:val="32"/>
          <w:szCs w:val="32"/>
        </w:rPr>
        <w:t xml:space="preserve"> </w:t>
      </w:r>
      <w:r w:rsidRPr="008A2411">
        <w:rPr>
          <w:sz w:val="32"/>
          <w:szCs w:val="32"/>
        </w:rPr>
        <w:t>o</w:t>
      </w:r>
      <w:r w:rsidR="008A2411">
        <w:rPr>
          <w:sz w:val="32"/>
          <w:szCs w:val="32"/>
        </w:rPr>
        <w:t xml:space="preserve"> </w:t>
      </w:r>
      <w:r w:rsidRPr="008A2411">
        <w:rPr>
          <w:sz w:val="32"/>
          <w:szCs w:val="32"/>
        </w:rPr>
        <w:t>n</w:t>
      </w:r>
      <w:r w:rsidR="008A2411">
        <w:rPr>
          <w:sz w:val="32"/>
          <w:szCs w:val="32"/>
        </w:rPr>
        <w:t xml:space="preserve"> </w:t>
      </w:r>
      <w:r w:rsidRPr="008A2411">
        <w:rPr>
          <w:sz w:val="32"/>
          <w:szCs w:val="32"/>
        </w:rPr>
        <w:t>e</w:t>
      </w:r>
      <w:r w:rsidR="008A2411">
        <w:rPr>
          <w:sz w:val="32"/>
          <w:szCs w:val="32"/>
        </w:rPr>
        <w:t xml:space="preserve"> </w:t>
      </w:r>
      <w:r w:rsidRPr="008A2411">
        <w:rPr>
          <w:sz w:val="32"/>
          <w:szCs w:val="32"/>
        </w:rPr>
        <w:t>n</w:t>
      </w:r>
      <w:r w:rsidR="008A2411">
        <w:rPr>
          <w:sz w:val="32"/>
          <w:szCs w:val="32"/>
        </w:rPr>
        <w:t xml:space="preserve"> </w:t>
      </w:r>
      <w:r w:rsidRPr="008A2411">
        <w:rPr>
          <w:sz w:val="32"/>
          <w:szCs w:val="32"/>
        </w:rPr>
        <w:t>t</w:t>
      </w:r>
      <w:r w:rsidR="008A2411">
        <w:rPr>
          <w:sz w:val="32"/>
          <w:szCs w:val="32"/>
        </w:rPr>
        <w:t xml:space="preserve"> </w:t>
      </w:r>
      <w:r w:rsidRPr="008A2411">
        <w:rPr>
          <w:sz w:val="32"/>
          <w:szCs w:val="32"/>
        </w:rPr>
        <w:t>s</w:t>
      </w:r>
      <w:r w:rsidR="008A2411">
        <w:rPr>
          <w:sz w:val="32"/>
          <w:szCs w:val="32"/>
        </w:rPr>
        <w:t> </w:t>
      </w:r>
      <w:r w:rsidRPr="008A2411">
        <w:rPr>
          <w:sz w:val="32"/>
          <w:szCs w:val="32"/>
        </w:rPr>
        <w:t>k</w:t>
      </w:r>
      <w:r w:rsidR="008A2411">
        <w:rPr>
          <w:sz w:val="32"/>
          <w:szCs w:val="32"/>
        </w:rPr>
        <w:t> </w:t>
      </w:r>
      <w:proofErr w:type="gramStart"/>
      <w:r w:rsidRPr="008A2411">
        <w:rPr>
          <w:sz w:val="32"/>
          <w:szCs w:val="32"/>
        </w:rPr>
        <w:t>ý</w:t>
      </w:r>
      <w:r w:rsidR="008A2411">
        <w:rPr>
          <w:sz w:val="32"/>
          <w:szCs w:val="32"/>
        </w:rPr>
        <w:t xml:space="preserve"> </w:t>
      </w:r>
      <w:r w:rsidRPr="008A2411">
        <w:rPr>
          <w:sz w:val="32"/>
          <w:szCs w:val="32"/>
        </w:rPr>
        <w:t xml:space="preserve"> p</w:t>
      </w:r>
      <w:proofErr w:type="gramEnd"/>
      <w:r w:rsidR="008A2411">
        <w:rPr>
          <w:sz w:val="32"/>
          <w:szCs w:val="32"/>
        </w:rPr>
        <w:t xml:space="preserve"> </w:t>
      </w:r>
      <w:r w:rsidRPr="008A2411">
        <w:rPr>
          <w:sz w:val="32"/>
          <w:szCs w:val="32"/>
        </w:rPr>
        <w:t>o</w:t>
      </w:r>
      <w:r w:rsidR="008A2411">
        <w:rPr>
          <w:sz w:val="32"/>
          <w:szCs w:val="32"/>
        </w:rPr>
        <w:t xml:space="preserve"> </w:t>
      </w:r>
      <w:r w:rsidRPr="008A2411">
        <w:rPr>
          <w:sz w:val="32"/>
          <w:szCs w:val="32"/>
        </w:rPr>
        <w:t>s</w:t>
      </w:r>
      <w:r w:rsidR="008A2411">
        <w:rPr>
          <w:sz w:val="32"/>
          <w:szCs w:val="32"/>
        </w:rPr>
        <w:t> </w:t>
      </w:r>
      <w:r w:rsidRPr="008A2411">
        <w:rPr>
          <w:sz w:val="32"/>
          <w:szCs w:val="32"/>
        </w:rPr>
        <w:t>u</w:t>
      </w:r>
      <w:r w:rsidR="008A2411">
        <w:rPr>
          <w:sz w:val="32"/>
          <w:szCs w:val="32"/>
        </w:rPr>
        <w:t xml:space="preserve"> </w:t>
      </w:r>
      <w:r w:rsidRPr="008A2411">
        <w:rPr>
          <w:sz w:val="32"/>
          <w:szCs w:val="32"/>
        </w:rPr>
        <w:t>d</w:t>
      </w:r>
      <w:r w:rsidR="008A2411">
        <w:rPr>
          <w:sz w:val="32"/>
          <w:szCs w:val="32"/>
        </w:rPr>
        <w:t xml:space="preserve"> </w:t>
      </w:r>
      <w:r w:rsidRPr="008A2411">
        <w:rPr>
          <w:sz w:val="32"/>
          <w:szCs w:val="32"/>
        </w:rPr>
        <w:t>e</w:t>
      </w:r>
      <w:r w:rsidR="008A2411">
        <w:rPr>
          <w:sz w:val="32"/>
          <w:szCs w:val="32"/>
        </w:rPr>
        <w:t xml:space="preserve"> </w:t>
      </w:r>
      <w:r w:rsidRPr="008A2411">
        <w:rPr>
          <w:sz w:val="32"/>
          <w:szCs w:val="32"/>
        </w:rPr>
        <w:t xml:space="preserve">k </w:t>
      </w:r>
    </w:p>
    <w:p w14:paraId="09D4A4F5" w14:textId="77777777" w:rsidR="00A80460" w:rsidRDefault="00A80460">
      <w:pPr>
        <w:spacing w:line="360" w:lineRule="auto"/>
        <w:jc w:val="center"/>
        <w:rPr>
          <w:sz w:val="24"/>
        </w:rPr>
      </w:pPr>
      <w:r>
        <w:rPr>
          <w:sz w:val="24"/>
        </w:rPr>
        <w:t xml:space="preserve">na disertační práci </w:t>
      </w:r>
    </w:p>
    <w:p w14:paraId="09271728" w14:textId="77777777" w:rsidR="00F80922" w:rsidRPr="00276FF6" w:rsidRDefault="00A80460">
      <w:pPr>
        <w:spacing w:line="360" w:lineRule="auto"/>
        <w:jc w:val="center"/>
        <w:rPr>
          <w:b/>
          <w:bCs/>
          <w:sz w:val="28"/>
          <w:szCs w:val="28"/>
        </w:rPr>
      </w:pPr>
      <w:r w:rsidRPr="00276FF6">
        <w:rPr>
          <w:b/>
          <w:bCs/>
          <w:sz w:val="28"/>
          <w:szCs w:val="28"/>
        </w:rPr>
        <w:t xml:space="preserve">Ing. </w:t>
      </w:r>
      <w:r w:rsidR="00F80922" w:rsidRPr="00276FF6">
        <w:rPr>
          <w:b/>
          <w:bCs/>
          <w:sz w:val="28"/>
          <w:szCs w:val="28"/>
        </w:rPr>
        <w:t xml:space="preserve">Jiřího Holuba </w:t>
      </w:r>
    </w:p>
    <w:p w14:paraId="59FAE75E" w14:textId="2E9B9A38" w:rsidR="00276FF6" w:rsidRDefault="00A80460">
      <w:pPr>
        <w:spacing w:line="360" w:lineRule="auto"/>
        <w:jc w:val="center"/>
        <w:rPr>
          <w:b/>
          <w:sz w:val="24"/>
        </w:rPr>
      </w:pPr>
      <w:r>
        <w:rPr>
          <w:b/>
          <w:sz w:val="24"/>
        </w:rPr>
        <w:t>"</w:t>
      </w:r>
      <w:r w:rsidR="00276FF6" w:rsidRPr="00276FF6">
        <w:t xml:space="preserve"> </w:t>
      </w:r>
      <w:r w:rsidR="00276FF6" w:rsidRPr="00276FF6">
        <w:rPr>
          <w:b/>
          <w:sz w:val="24"/>
        </w:rPr>
        <w:t>VALORIZATION OF FOOD WASTE MATERIALS BY USING SELECTED MICROORGANISMS</w:t>
      </w:r>
      <w:r w:rsidR="00276FF6">
        <w:rPr>
          <w:b/>
          <w:sz w:val="24"/>
        </w:rPr>
        <w:t>“</w:t>
      </w:r>
    </w:p>
    <w:p w14:paraId="3DC90393" w14:textId="776788E0" w:rsidR="00A80460" w:rsidRPr="00276FF6" w:rsidRDefault="00276FF6">
      <w:pPr>
        <w:spacing w:line="360" w:lineRule="auto"/>
        <w:jc w:val="center"/>
        <w:rPr>
          <w:bCs/>
          <w:sz w:val="28"/>
          <w:szCs w:val="28"/>
        </w:rPr>
      </w:pPr>
      <w:r w:rsidRPr="00276FF6">
        <w:rPr>
          <w:bCs/>
          <w:sz w:val="24"/>
        </w:rPr>
        <w:t xml:space="preserve"> „</w:t>
      </w:r>
      <w:r w:rsidR="00F80922" w:rsidRPr="00276FF6">
        <w:rPr>
          <w:bCs/>
          <w:sz w:val="28"/>
          <w:szCs w:val="28"/>
        </w:rPr>
        <w:t>Valorizace potravinářských odpadů pomocí vybraných mikroorganismů.</w:t>
      </w:r>
      <w:r w:rsidR="00A80460" w:rsidRPr="00276FF6">
        <w:rPr>
          <w:bCs/>
          <w:sz w:val="28"/>
          <w:szCs w:val="28"/>
        </w:rPr>
        <w:t xml:space="preserve">" </w:t>
      </w:r>
    </w:p>
    <w:p w14:paraId="639AFD8F" w14:textId="77777777" w:rsidR="00A80460" w:rsidRPr="00F80922" w:rsidRDefault="00A80460">
      <w:pPr>
        <w:spacing w:line="360" w:lineRule="auto"/>
        <w:jc w:val="center"/>
        <w:rPr>
          <w:b/>
          <w:sz w:val="28"/>
          <w:szCs w:val="28"/>
        </w:rPr>
      </w:pPr>
    </w:p>
    <w:p w14:paraId="4004F420" w14:textId="77777777" w:rsidR="001D59B4" w:rsidRDefault="001D59B4">
      <w:pPr>
        <w:spacing w:line="360" w:lineRule="auto"/>
        <w:rPr>
          <w:sz w:val="24"/>
        </w:rPr>
      </w:pPr>
      <w:r w:rsidRPr="001D59B4">
        <w:rPr>
          <w:sz w:val="24"/>
        </w:rPr>
        <w:t>Školitel: Prof. RNDr. Ivana Márová, CSc.</w:t>
      </w:r>
    </w:p>
    <w:p w14:paraId="381C7374" w14:textId="4DA7ABE5" w:rsidR="001D59B4" w:rsidRDefault="001D59B4">
      <w:pPr>
        <w:spacing w:line="360" w:lineRule="auto"/>
        <w:rPr>
          <w:sz w:val="24"/>
        </w:rPr>
      </w:pPr>
      <w:r w:rsidRPr="007C7FBB">
        <w:rPr>
          <w:sz w:val="24"/>
        </w:rPr>
        <w:t xml:space="preserve">Školící pracoviště: </w:t>
      </w:r>
      <w:r w:rsidR="00276FF6">
        <w:rPr>
          <w:sz w:val="24"/>
        </w:rPr>
        <w:t>Ústav chemie potravin a biotechnologií</w:t>
      </w:r>
      <w:r w:rsidR="00DF7FAF">
        <w:rPr>
          <w:sz w:val="24"/>
        </w:rPr>
        <w:t xml:space="preserve"> FCH VUT</w:t>
      </w:r>
    </w:p>
    <w:p w14:paraId="379DE0E2" w14:textId="77777777" w:rsidR="001D59B4" w:rsidRDefault="001D59B4">
      <w:pPr>
        <w:spacing w:line="360" w:lineRule="auto"/>
        <w:rPr>
          <w:sz w:val="24"/>
        </w:rPr>
      </w:pPr>
    </w:p>
    <w:p w14:paraId="1915A697" w14:textId="6DB994B5" w:rsidR="007C7FBB" w:rsidRDefault="007C7FBB">
      <w:pPr>
        <w:spacing w:line="360" w:lineRule="auto"/>
        <w:rPr>
          <w:sz w:val="24"/>
        </w:rPr>
      </w:pPr>
      <w:r w:rsidRPr="007C7FBB">
        <w:rPr>
          <w:sz w:val="24"/>
        </w:rPr>
        <w:t xml:space="preserve">Studijní program: </w:t>
      </w:r>
      <w:r w:rsidR="00276FF6" w:rsidRPr="00276FF6">
        <w:rPr>
          <w:sz w:val="24"/>
        </w:rPr>
        <w:t>Biofyzikální chemie</w:t>
      </w:r>
      <w:r w:rsidRPr="007C7FBB">
        <w:rPr>
          <w:sz w:val="24"/>
        </w:rPr>
        <w:t xml:space="preserve"> </w:t>
      </w:r>
    </w:p>
    <w:p w14:paraId="7AC4509E" w14:textId="77777777" w:rsidR="00F80922" w:rsidRDefault="00F80922" w:rsidP="00F832F6">
      <w:pPr>
        <w:pStyle w:val="Zkladntext"/>
        <w:spacing w:line="360" w:lineRule="auto"/>
      </w:pPr>
    </w:p>
    <w:p w14:paraId="6FB26752" w14:textId="43CFB82F" w:rsidR="00826607" w:rsidRPr="009B394A" w:rsidRDefault="00A80460" w:rsidP="00117011">
      <w:pPr>
        <w:pStyle w:val="Zkladntext"/>
        <w:spacing w:line="360" w:lineRule="auto"/>
      </w:pPr>
      <w:r>
        <w:t xml:space="preserve">Disertační práce </w:t>
      </w:r>
      <w:r w:rsidR="008514B5" w:rsidRPr="008514B5">
        <w:t xml:space="preserve">Ing. </w:t>
      </w:r>
      <w:r w:rsidR="00F80922">
        <w:t xml:space="preserve">Jiřího Holuba </w:t>
      </w:r>
      <w:r>
        <w:t>se zabývá</w:t>
      </w:r>
      <w:r w:rsidR="00B03178">
        <w:t xml:space="preserve"> </w:t>
      </w:r>
      <w:r w:rsidR="00220CD7">
        <w:t xml:space="preserve">ověřením </w:t>
      </w:r>
      <w:r w:rsidR="004D0F35">
        <w:t xml:space="preserve">zhodnocení </w:t>
      </w:r>
      <w:r w:rsidR="004947AB" w:rsidRPr="004947AB">
        <w:t xml:space="preserve">odpadních materiálů </w:t>
      </w:r>
      <w:r w:rsidR="001B2FCB">
        <w:t xml:space="preserve">z potravinářského průmyslu </w:t>
      </w:r>
      <w:r w:rsidR="004947AB" w:rsidRPr="004947AB">
        <w:t xml:space="preserve">pomocí </w:t>
      </w:r>
      <w:r w:rsidR="00204A77">
        <w:t xml:space="preserve">vybraných </w:t>
      </w:r>
      <w:proofErr w:type="spellStart"/>
      <w:r w:rsidR="00204A77">
        <w:t>k</w:t>
      </w:r>
      <w:r w:rsidR="004947AB" w:rsidRPr="004947AB">
        <w:t>arotenogenní</w:t>
      </w:r>
      <w:r w:rsidR="00204A77">
        <w:t>ch</w:t>
      </w:r>
      <w:proofErr w:type="spellEnd"/>
      <w:r w:rsidR="004947AB" w:rsidRPr="004947AB">
        <w:t xml:space="preserve"> kvasin</w:t>
      </w:r>
      <w:r w:rsidR="00204A77">
        <w:t>ek</w:t>
      </w:r>
      <w:r w:rsidR="00F25C30">
        <w:t>,</w:t>
      </w:r>
      <w:r w:rsidR="00204A77">
        <w:t xml:space="preserve"> schopných </w:t>
      </w:r>
      <w:r w:rsidR="004947AB" w:rsidRPr="004947AB">
        <w:t>syntézy karotenoidů</w:t>
      </w:r>
      <w:r w:rsidR="00EA3347">
        <w:t>,</w:t>
      </w:r>
      <w:r w:rsidR="00204A77">
        <w:t xml:space="preserve"> kumulace </w:t>
      </w:r>
      <w:r w:rsidR="004947AB" w:rsidRPr="004947AB">
        <w:t>ergosterol</w:t>
      </w:r>
      <w:r w:rsidR="00204A77">
        <w:t>u</w:t>
      </w:r>
      <w:r w:rsidR="004947AB" w:rsidRPr="004947AB">
        <w:t xml:space="preserve">, </w:t>
      </w:r>
      <w:proofErr w:type="spellStart"/>
      <w:r w:rsidR="004947AB" w:rsidRPr="004947AB">
        <w:t>ubichinon</w:t>
      </w:r>
      <w:r w:rsidR="00204A77">
        <w:t>u</w:t>
      </w:r>
      <w:proofErr w:type="spellEnd"/>
      <w:r w:rsidR="004947AB" w:rsidRPr="004947AB">
        <w:t>, beta-</w:t>
      </w:r>
      <w:proofErr w:type="spellStart"/>
      <w:r w:rsidR="004947AB" w:rsidRPr="004947AB">
        <w:t>glukan</w:t>
      </w:r>
      <w:r w:rsidR="00204A77">
        <w:t>ů</w:t>
      </w:r>
      <w:proofErr w:type="spellEnd"/>
      <w:r w:rsidR="004947AB" w:rsidRPr="004947AB">
        <w:t xml:space="preserve"> a lipid</w:t>
      </w:r>
      <w:r w:rsidR="00204A77">
        <w:t>ů</w:t>
      </w:r>
      <w:r w:rsidR="004947AB" w:rsidRPr="004947AB">
        <w:t xml:space="preserve">.  </w:t>
      </w:r>
      <w:r w:rsidR="00AC3B0F" w:rsidRPr="00AC3B0F">
        <w:t>Jako odpadní substráty byly použity</w:t>
      </w:r>
      <w:r w:rsidR="00F719B3">
        <w:t xml:space="preserve"> </w:t>
      </w:r>
      <w:r w:rsidR="00ED6C9B">
        <w:t>jednotlivě, případně ve směsích</w:t>
      </w:r>
      <w:r w:rsidR="004D0F35">
        <w:t>:</w:t>
      </w:r>
      <w:r w:rsidR="00AC3B0F" w:rsidRPr="00AC3B0F">
        <w:t xml:space="preserve"> hydrolyzovaná odpadní kávová sedlina, hydrolyzované odpadní pivovarské mláto, </w:t>
      </w:r>
      <w:proofErr w:type="spellStart"/>
      <w:r w:rsidR="00AC3B0F" w:rsidRPr="00AC3B0F">
        <w:t>autolyzované</w:t>
      </w:r>
      <w:proofErr w:type="spellEnd"/>
      <w:r w:rsidR="00AC3B0F" w:rsidRPr="00AC3B0F">
        <w:t xml:space="preserve"> pivovarské kvasnice, hydrolyzované odpadní drůbeží peří, odpadní fritovací olej, kávový olej ze sedliny, drůbeží tuk  a odpadní glycerol.</w:t>
      </w:r>
      <w:r w:rsidR="007426DD" w:rsidRPr="007426DD">
        <w:t xml:space="preserve"> </w:t>
      </w:r>
      <w:r w:rsidR="007426DD">
        <w:t xml:space="preserve">Použitými rody kvasinek byly </w:t>
      </w:r>
      <w:proofErr w:type="spellStart"/>
      <w:r w:rsidR="007426DD" w:rsidRPr="00285409">
        <w:rPr>
          <w:i/>
        </w:rPr>
        <w:t>Cystofilobasidium</w:t>
      </w:r>
      <w:proofErr w:type="spellEnd"/>
      <w:r w:rsidR="007426DD" w:rsidRPr="00285409">
        <w:rPr>
          <w:i/>
        </w:rPr>
        <w:t xml:space="preserve">, </w:t>
      </w:r>
      <w:proofErr w:type="spellStart"/>
      <w:r w:rsidR="007426DD" w:rsidRPr="00285409">
        <w:rPr>
          <w:i/>
        </w:rPr>
        <w:t>Rhodotorula</w:t>
      </w:r>
      <w:proofErr w:type="spellEnd"/>
      <w:r w:rsidR="007426DD" w:rsidRPr="00285409">
        <w:rPr>
          <w:i/>
        </w:rPr>
        <w:t xml:space="preserve">, </w:t>
      </w:r>
      <w:proofErr w:type="spellStart"/>
      <w:r w:rsidR="007426DD" w:rsidRPr="00285409">
        <w:rPr>
          <w:i/>
        </w:rPr>
        <w:t>Sporidiobolus</w:t>
      </w:r>
      <w:proofErr w:type="spellEnd"/>
      <w:r w:rsidR="007426DD" w:rsidRPr="00285409">
        <w:rPr>
          <w:i/>
        </w:rPr>
        <w:t xml:space="preserve">, </w:t>
      </w:r>
      <w:proofErr w:type="spellStart"/>
      <w:r w:rsidR="007426DD" w:rsidRPr="00285409">
        <w:rPr>
          <w:i/>
        </w:rPr>
        <w:t>Rhodosporidium</w:t>
      </w:r>
      <w:proofErr w:type="spellEnd"/>
      <w:r w:rsidR="007426DD">
        <w:t xml:space="preserve"> a </w:t>
      </w:r>
      <w:proofErr w:type="spellStart"/>
      <w:r w:rsidR="007426DD" w:rsidRPr="00285409">
        <w:rPr>
          <w:i/>
        </w:rPr>
        <w:t>Phaffia</w:t>
      </w:r>
      <w:proofErr w:type="spellEnd"/>
      <w:r w:rsidR="007426DD">
        <w:t>.</w:t>
      </w:r>
      <w:r w:rsidR="00826607">
        <w:t xml:space="preserve"> Vybrané druhy </w:t>
      </w:r>
      <w:proofErr w:type="spellStart"/>
      <w:r w:rsidR="00826607">
        <w:t>karotenogenních</w:t>
      </w:r>
      <w:proofErr w:type="spellEnd"/>
      <w:r w:rsidR="00826607">
        <w:t xml:space="preserve"> kvasinek byly testovány formou screeningových experimentů, </w:t>
      </w:r>
      <w:r w:rsidR="004201D6">
        <w:t>v některých případech komb</w:t>
      </w:r>
      <w:r w:rsidR="00826607">
        <w:t>inací substrátů</w:t>
      </w:r>
      <w:r w:rsidR="004201D6">
        <w:t xml:space="preserve"> </w:t>
      </w:r>
      <w:r w:rsidR="00826607">
        <w:t>byly růstové a produkční vlastnosti kvasinek testovány i v laboratorních bioreaktorech</w:t>
      </w:r>
      <w:r w:rsidR="004201D6">
        <w:t>.</w:t>
      </w:r>
      <w:r w:rsidR="00117011" w:rsidRPr="00117011">
        <w:t xml:space="preserve"> </w:t>
      </w:r>
      <w:r w:rsidR="00117011">
        <w:t xml:space="preserve">Všechny kvasinkové druhy byly po kultivaci podrobeny stanovení růstových charakteristik a kvantifikačním analýzám významných produktů. Dalším zaměřením práce byl detailnější pohled na růstové a metabolické </w:t>
      </w:r>
      <w:r w:rsidR="00285409">
        <w:t>charakteristiky</w:t>
      </w:r>
      <w:r w:rsidR="00117011">
        <w:t xml:space="preserve"> kvasinek.</w:t>
      </w:r>
    </w:p>
    <w:p w14:paraId="6BEAA64D" w14:textId="048E1EE5" w:rsidR="00F832F6" w:rsidRPr="00E2496D" w:rsidRDefault="00EB47E5" w:rsidP="00F832F6">
      <w:pPr>
        <w:pStyle w:val="Zkladntext"/>
        <w:spacing w:line="360" w:lineRule="auto"/>
      </w:pPr>
      <w:r>
        <w:t>Vzhledem k výše uvedenému je t</w:t>
      </w:r>
      <w:r w:rsidR="00E2496D">
        <w:t xml:space="preserve">éma práce </w:t>
      </w:r>
      <w:r w:rsidR="006370D1">
        <w:t xml:space="preserve">vysoce </w:t>
      </w:r>
      <w:r w:rsidR="00E2496D">
        <w:t>aktuální</w:t>
      </w:r>
      <w:r>
        <w:t xml:space="preserve"> s inovativním potenciálem</w:t>
      </w:r>
      <w:r w:rsidR="00E2496D">
        <w:t>.</w:t>
      </w:r>
    </w:p>
    <w:p w14:paraId="23FABD81" w14:textId="72BC5C8C" w:rsidR="00A465C1" w:rsidRDefault="00A80460" w:rsidP="00A465C1">
      <w:pPr>
        <w:pStyle w:val="Zkladntext"/>
        <w:spacing w:line="360" w:lineRule="auto"/>
        <w:rPr>
          <w:szCs w:val="24"/>
        </w:rPr>
      </w:pPr>
      <w:r>
        <w:t xml:space="preserve">Vlastní práce je zpracována na </w:t>
      </w:r>
      <w:r w:rsidR="00B82822">
        <w:t>15</w:t>
      </w:r>
      <w:r w:rsidR="00460004">
        <w:t>2</w:t>
      </w:r>
      <w:r>
        <w:t xml:space="preserve"> stranách, </w:t>
      </w:r>
      <w:r w:rsidR="00347BC8">
        <w:t>s</w:t>
      </w:r>
      <w:r w:rsidR="00460004">
        <w:t>e</w:t>
      </w:r>
      <w:r w:rsidR="00347BC8">
        <w:t xml:space="preserve"> 17 tabulkami</w:t>
      </w:r>
      <w:r w:rsidR="00460004">
        <w:t xml:space="preserve"> a</w:t>
      </w:r>
      <w:r w:rsidR="00347BC8">
        <w:t xml:space="preserve"> 5</w:t>
      </w:r>
      <w:r w:rsidR="0040054F">
        <w:t>1</w:t>
      </w:r>
      <w:r w:rsidR="00347BC8">
        <w:t xml:space="preserve"> obrázky</w:t>
      </w:r>
      <w:r w:rsidR="00460004">
        <w:t xml:space="preserve"> (</w:t>
      </w:r>
      <w:r w:rsidR="00082238">
        <w:t>zahrnujíc schémata, grafy i fotografie)</w:t>
      </w:r>
      <w:r w:rsidR="00347BC8">
        <w:t xml:space="preserve">. </w:t>
      </w:r>
      <w:r w:rsidR="001D3F6C">
        <w:rPr>
          <w:szCs w:val="24"/>
        </w:rPr>
        <w:t>Disertační p</w:t>
      </w:r>
      <w:r w:rsidR="00121DA4" w:rsidRPr="0062216B">
        <w:rPr>
          <w:szCs w:val="24"/>
        </w:rPr>
        <w:t xml:space="preserve">ráce </w:t>
      </w:r>
      <w:r w:rsidR="00F25C30">
        <w:rPr>
          <w:szCs w:val="24"/>
        </w:rPr>
        <w:t>je vcelku</w:t>
      </w:r>
      <w:r w:rsidR="00121DA4" w:rsidRPr="0062216B">
        <w:rPr>
          <w:szCs w:val="24"/>
        </w:rPr>
        <w:t xml:space="preserve"> správně strukturována dle obvyklého schématu</w:t>
      </w:r>
      <w:r w:rsidR="00082238">
        <w:rPr>
          <w:szCs w:val="24"/>
        </w:rPr>
        <w:t xml:space="preserve">  a</w:t>
      </w:r>
      <w:r w:rsidR="00E519A5">
        <w:rPr>
          <w:szCs w:val="24"/>
        </w:rPr>
        <w:t xml:space="preserve"> </w:t>
      </w:r>
      <w:r w:rsidR="00082238">
        <w:rPr>
          <w:szCs w:val="24"/>
        </w:rPr>
        <w:t>je relativně objemná.</w:t>
      </w:r>
      <w:r w:rsidR="00F863BE">
        <w:rPr>
          <w:szCs w:val="24"/>
        </w:rPr>
        <w:t xml:space="preserve"> </w:t>
      </w:r>
      <w:r w:rsidR="00121DA4" w:rsidRPr="0062216B">
        <w:rPr>
          <w:szCs w:val="24"/>
        </w:rPr>
        <w:t xml:space="preserve"> </w:t>
      </w:r>
    </w:p>
    <w:p w14:paraId="180C2001" w14:textId="71AFD0A5" w:rsidR="0007622B" w:rsidRPr="008762DC" w:rsidRDefault="00E320B2" w:rsidP="008762DC">
      <w:pPr>
        <w:pStyle w:val="Zkladntext"/>
        <w:spacing w:line="360" w:lineRule="auto"/>
        <w:rPr>
          <w:szCs w:val="24"/>
        </w:rPr>
      </w:pPr>
      <w:r w:rsidRPr="00E320B2">
        <w:rPr>
          <w:szCs w:val="24"/>
        </w:rPr>
        <w:lastRenderedPageBreak/>
        <w:t xml:space="preserve">V kapitole Literární přehled autor </w:t>
      </w:r>
      <w:r w:rsidR="00361602">
        <w:rPr>
          <w:szCs w:val="24"/>
        </w:rPr>
        <w:t>zpracovává danou problematiku</w:t>
      </w:r>
      <w:r w:rsidR="00005E55">
        <w:rPr>
          <w:szCs w:val="24"/>
        </w:rPr>
        <w:t xml:space="preserve"> </w:t>
      </w:r>
      <w:r w:rsidRPr="00E320B2">
        <w:rPr>
          <w:szCs w:val="24"/>
        </w:rPr>
        <w:t>s pomocí mnoha literárních zdrojů</w:t>
      </w:r>
      <w:r w:rsidR="00361602" w:rsidRPr="00D56223">
        <w:rPr>
          <w:color w:val="000000" w:themeColor="text1"/>
          <w:szCs w:val="24"/>
        </w:rPr>
        <w:t>.</w:t>
      </w:r>
      <w:r w:rsidR="009501B3" w:rsidRPr="00D56223">
        <w:rPr>
          <w:color w:val="000000" w:themeColor="text1"/>
          <w:szCs w:val="24"/>
        </w:rPr>
        <w:t xml:space="preserve"> </w:t>
      </w:r>
      <w:r w:rsidR="00E519A5" w:rsidRPr="00D56223">
        <w:rPr>
          <w:color w:val="000000" w:themeColor="text1"/>
          <w:szCs w:val="24"/>
        </w:rPr>
        <w:t xml:space="preserve"> </w:t>
      </w:r>
      <w:r w:rsidR="00D56223" w:rsidRPr="00D56223">
        <w:rPr>
          <w:color w:val="000000" w:themeColor="text1"/>
          <w:szCs w:val="24"/>
        </w:rPr>
        <w:t>U</w:t>
      </w:r>
      <w:r w:rsidR="008762DC">
        <w:rPr>
          <w:szCs w:val="24"/>
        </w:rPr>
        <w:t xml:space="preserve">vedené </w:t>
      </w:r>
      <w:r w:rsidR="00E519A5">
        <w:rPr>
          <w:szCs w:val="24"/>
        </w:rPr>
        <w:t>primární cíle</w:t>
      </w:r>
      <w:r w:rsidR="00CB750B" w:rsidRPr="00A95A45">
        <w:rPr>
          <w:szCs w:val="24"/>
        </w:rPr>
        <w:t xml:space="preserve"> práce j</w:t>
      </w:r>
      <w:r w:rsidR="00E519A5">
        <w:rPr>
          <w:szCs w:val="24"/>
        </w:rPr>
        <w:t xml:space="preserve">sou </w:t>
      </w:r>
      <w:r w:rsidR="00CB750B" w:rsidRPr="00A95A45">
        <w:rPr>
          <w:szCs w:val="24"/>
        </w:rPr>
        <w:t>rozčleněn</w:t>
      </w:r>
      <w:r w:rsidR="00E519A5">
        <w:rPr>
          <w:szCs w:val="24"/>
        </w:rPr>
        <w:t>y</w:t>
      </w:r>
      <w:r w:rsidR="00CB750B" w:rsidRPr="00A95A45">
        <w:rPr>
          <w:szCs w:val="24"/>
        </w:rPr>
        <w:t xml:space="preserve"> na několik dílčích cílů</w:t>
      </w:r>
      <w:r w:rsidR="008762DC">
        <w:rPr>
          <w:szCs w:val="24"/>
        </w:rPr>
        <w:t xml:space="preserve">. </w:t>
      </w:r>
      <w:r w:rsidR="00E519A5">
        <w:rPr>
          <w:szCs w:val="24"/>
        </w:rPr>
        <w:t xml:space="preserve"> </w:t>
      </w:r>
      <w:r w:rsidR="008762DC">
        <w:rPr>
          <w:szCs w:val="24"/>
        </w:rPr>
        <w:t>Uvedené dílčí cíle</w:t>
      </w:r>
      <w:r w:rsidR="008762DC" w:rsidRPr="008762DC">
        <w:t xml:space="preserve"> </w:t>
      </w:r>
      <w:r w:rsidR="008762DC">
        <w:t>„</w:t>
      </w:r>
      <w:r w:rsidR="008762DC" w:rsidRPr="008762DC">
        <w:rPr>
          <w:szCs w:val="24"/>
        </w:rPr>
        <w:t>Provedení literární rešerše</w:t>
      </w:r>
      <w:r w:rsidR="008762DC">
        <w:rPr>
          <w:szCs w:val="24"/>
        </w:rPr>
        <w:t>…“ a „</w:t>
      </w:r>
      <w:r w:rsidR="008762DC" w:rsidRPr="008762DC">
        <w:rPr>
          <w:szCs w:val="24"/>
        </w:rPr>
        <w:t xml:space="preserve"> Provedení přehledu literatury</w:t>
      </w:r>
      <w:r w:rsidR="008762DC">
        <w:rPr>
          <w:szCs w:val="24"/>
        </w:rPr>
        <w:t>…“ jsou nadbytečné vzhledem k obvyklému členění disertační práce.</w:t>
      </w:r>
    </w:p>
    <w:p w14:paraId="24347E30" w14:textId="41915152" w:rsidR="00454CF0" w:rsidRDefault="00121DA4" w:rsidP="00B850F3">
      <w:pPr>
        <w:spacing w:line="360" w:lineRule="auto"/>
        <w:jc w:val="both"/>
        <w:rPr>
          <w:sz w:val="24"/>
          <w:szCs w:val="24"/>
        </w:rPr>
      </w:pPr>
      <w:r w:rsidRPr="00A67E2F">
        <w:rPr>
          <w:sz w:val="24"/>
          <w:szCs w:val="24"/>
        </w:rPr>
        <w:t xml:space="preserve">Experimentální část je řešena v souladu s aktuálními </w:t>
      </w:r>
      <w:r w:rsidR="0047595B">
        <w:rPr>
          <w:sz w:val="24"/>
          <w:szCs w:val="24"/>
        </w:rPr>
        <w:t xml:space="preserve">vědeckými </w:t>
      </w:r>
      <w:r w:rsidRPr="00A67E2F">
        <w:rPr>
          <w:sz w:val="24"/>
          <w:szCs w:val="24"/>
        </w:rPr>
        <w:t xml:space="preserve">poznatky </w:t>
      </w:r>
      <w:r w:rsidR="00A67E2F" w:rsidRPr="00A67E2F">
        <w:rPr>
          <w:sz w:val="24"/>
          <w:szCs w:val="24"/>
        </w:rPr>
        <w:t>a je</w:t>
      </w:r>
      <w:r w:rsidR="00B35829">
        <w:rPr>
          <w:sz w:val="24"/>
          <w:szCs w:val="24"/>
        </w:rPr>
        <w:t xml:space="preserve"> dokladem velkého objemu laboratorní práce autor</w:t>
      </w:r>
      <w:r w:rsidR="00117011">
        <w:rPr>
          <w:sz w:val="24"/>
          <w:szCs w:val="24"/>
        </w:rPr>
        <w:t>a</w:t>
      </w:r>
      <w:r w:rsidR="00B35829">
        <w:rPr>
          <w:sz w:val="24"/>
          <w:szCs w:val="24"/>
        </w:rPr>
        <w:t>.</w:t>
      </w:r>
      <w:r w:rsidR="00A67E2F" w:rsidRPr="00A67E2F">
        <w:rPr>
          <w:sz w:val="24"/>
          <w:szCs w:val="24"/>
        </w:rPr>
        <w:t xml:space="preserve"> </w:t>
      </w:r>
      <w:r w:rsidR="00B850F3" w:rsidRPr="00B850F3">
        <w:rPr>
          <w:sz w:val="24"/>
          <w:szCs w:val="24"/>
        </w:rPr>
        <w:t>Kapitola Výsledky je sumářem velkého množství</w:t>
      </w:r>
      <w:r w:rsidR="004F292C">
        <w:rPr>
          <w:sz w:val="24"/>
          <w:szCs w:val="24"/>
        </w:rPr>
        <w:t xml:space="preserve"> dat</w:t>
      </w:r>
      <w:r w:rsidR="00B850F3" w:rsidRPr="00B850F3">
        <w:rPr>
          <w:sz w:val="24"/>
          <w:szCs w:val="24"/>
        </w:rPr>
        <w:t xml:space="preserve">, které se autor snažil pečlivě vyhodnotit a graficky prezentovat. Na tomto místě je třeba velmi pozitivně ohodnotit šíři a hloubku experimentálních prací, v rámci kterých byla vyhodnocovaná data získána. </w:t>
      </w:r>
      <w:r w:rsidR="00B850F3">
        <w:rPr>
          <w:sz w:val="24"/>
          <w:szCs w:val="24"/>
        </w:rPr>
        <w:t xml:space="preserve">Naopak kapitola </w:t>
      </w:r>
      <w:r w:rsidR="00B850F3" w:rsidRPr="00B850F3">
        <w:rPr>
          <w:sz w:val="24"/>
          <w:szCs w:val="24"/>
        </w:rPr>
        <w:t>Diskuse</w:t>
      </w:r>
      <w:r w:rsidR="00B850F3">
        <w:rPr>
          <w:sz w:val="24"/>
          <w:szCs w:val="24"/>
        </w:rPr>
        <w:t>,</w:t>
      </w:r>
      <w:r w:rsidR="00B850F3" w:rsidRPr="00B850F3">
        <w:rPr>
          <w:sz w:val="24"/>
          <w:szCs w:val="24"/>
        </w:rPr>
        <w:t xml:space="preserve"> </w:t>
      </w:r>
      <w:r w:rsidR="00B850F3">
        <w:rPr>
          <w:sz w:val="24"/>
          <w:szCs w:val="24"/>
        </w:rPr>
        <w:t xml:space="preserve">konfrontující vlastní výsledky </w:t>
      </w:r>
      <w:r w:rsidR="00B850F3" w:rsidRPr="00B850F3">
        <w:rPr>
          <w:sz w:val="24"/>
          <w:szCs w:val="24"/>
        </w:rPr>
        <w:t>s autory publikujících v dané oblasti</w:t>
      </w:r>
      <w:r w:rsidR="00B850F3">
        <w:rPr>
          <w:sz w:val="24"/>
          <w:szCs w:val="24"/>
        </w:rPr>
        <w:t>,</w:t>
      </w:r>
      <w:r w:rsidR="00B850F3" w:rsidRPr="00B850F3">
        <w:rPr>
          <w:sz w:val="24"/>
          <w:szCs w:val="24"/>
        </w:rPr>
        <w:t xml:space="preserve"> </w:t>
      </w:r>
      <w:r w:rsidR="00B850F3">
        <w:rPr>
          <w:sz w:val="24"/>
          <w:szCs w:val="24"/>
        </w:rPr>
        <w:t>zcela absentuje.</w:t>
      </w:r>
      <w:r w:rsidR="00343630">
        <w:rPr>
          <w:sz w:val="24"/>
          <w:szCs w:val="24"/>
        </w:rPr>
        <w:t xml:space="preserve"> Částečně tento nesoulad řeší diskuse, uvedené v rámci doložených publikovaných prac</w:t>
      </w:r>
      <w:r w:rsidR="009121A9">
        <w:rPr>
          <w:sz w:val="24"/>
          <w:szCs w:val="24"/>
        </w:rPr>
        <w:t>í</w:t>
      </w:r>
      <w:r w:rsidR="00343630">
        <w:rPr>
          <w:sz w:val="24"/>
          <w:szCs w:val="24"/>
        </w:rPr>
        <w:t xml:space="preserve">. </w:t>
      </w:r>
      <w:r w:rsidR="009121A9">
        <w:rPr>
          <w:sz w:val="24"/>
          <w:szCs w:val="24"/>
        </w:rPr>
        <w:t xml:space="preserve"> </w:t>
      </w:r>
      <w:r w:rsidR="00E6466F">
        <w:rPr>
          <w:sz w:val="24"/>
          <w:szCs w:val="24"/>
        </w:rPr>
        <w:t xml:space="preserve">Vyvozené </w:t>
      </w:r>
      <w:r w:rsidR="009121A9">
        <w:rPr>
          <w:sz w:val="24"/>
          <w:szCs w:val="24"/>
        </w:rPr>
        <w:t xml:space="preserve"> </w:t>
      </w:r>
      <w:r w:rsidR="00E6466F">
        <w:rPr>
          <w:sz w:val="24"/>
          <w:szCs w:val="24"/>
        </w:rPr>
        <w:t xml:space="preserve">závěry jednotlivých experimentů </w:t>
      </w:r>
      <w:r w:rsidR="00B850F3">
        <w:rPr>
          <w:sz w:val="24"/>
          <w:szCs w:val="24"/>
        </w:rPr>
        <w:t xml:space="preserve">i sumární závěrečné shrnutí </w:t>
      </w:r>
      <w:r w:rsidR="00E6466F">
        <w:rPr>
          <w:sz w:val="24"/>
          <w:szCs w:val="24"/>
        </w:rPr>
        <w:t>odpovídají získaným výsledkům</w:t>
      </w:r>
      <w:r w:rsidR="00B35829">
        <w:rPr>
          <w:sz w:val="24"/>
          <w:szCs w:val="24"/>
        </w:rPr>
        <w:t xml:space="preserve">. </w:t>
      </w:r>
    </w:p>
    <w:p w14:paraId="19F9C8AD" w14:textId="77777777" w:rsidR="00343630" w:rsidRDefault="00343630" w:rsidP="00D146AA">
      <w:pPr>
        <w:spacing w:line="360" w:lineRule="auto"/>
        <w:jc w:val="both"/>
        <w:rPr>
          <w:sz w:val="24"/>
        </w:rPr>
      </w:pPr>
    </w:p>
    <w:p w14:paraId="5FE4B295" w14:textId="1D112BBF" w:rsidR="00D146AA" w:rsidRDefault="00D146AA" w:rsidP="00D146AA">
      <w:pPr>
        <w:spacing w:line="360" w:lineRule="auto"/>
        <w:jc w:val="both"/>
        <w:rPr>
          <w:sz w:val="24"/>
        </w:rPr>
      </w:pPr>
      <w:r w:rsidRPr="00D146AA">
        <w:rPr>
          <w:sz w:val="24"/>
        </w:rPr>
        <w:t xml:space="preserve">K autorovi mám následující </w:t>
      </w:r>
      <w:r w:rsidR="00810734">
        <w:rPr>
          <w:sz w:val="24"/>
        </w:rPr>
        <w:t>faktické připomínky</w:t>
      </w:r>
      <w:r w:rsidR="00AD7F6D">
        <w:rPr>
          <w:sz w:val="24"/>
        </w:rPr>
        <w:t>:</w:t>
      </w:r>
      <w:r w:rsidR="00810734">
        <w:rPr>
          <w:sz w:val="24"/>
        </w:rPr>
        <w:t xml:space="preserve"> </w:t>
      </w:r>
    </w:p>
    <w:p w14:paraId="137A7AAC" w14:textId="60A0DAB7" w:rsidR="00874F23" w:rsidRDefault="00874F23" w:rsidP="00A14D65">
      <w:pPr>
        <w:numPr>
          <w:ilvl w:val="0"/>
          <w:numId w:val="5"/>
        </w:numPr>
        <w:tabs>
          <w:tab w:val="clear" w:pos="1080"/>
        </w:tabs>
        <w:spacing w:line="360" w:lineRule="auto"/>
        <w:ind w:left="993" w:hanging="273"/>
        <w:jc w:val="both"/>
        <w:rPr>
          <w:sz w:val="24"/>
        </w:rPr>
      </w:pPr>
      <w:r w:rsidRPr="00874F23">
        <w:rPr>
          <w:sz w:val="24"/>
        </w:rPr>
        <w:t>Mohl by autor</w:t>
      </w:r>
      <w:r>
        <w:rPr>
          <w:sz w:val="24"/>
        </w:rPr>
        <w:t xml:space="preserve"> vysvětlit rozdíly v uvedení výsledků v disertační práci a publikacích, které vychází z výsledků disertační práce (v publikacích u g</w:t>
      </w:r>
      <w:r w:rsidR="00A14D65">
        <w:rPr>
          <w:sz w:val="24"/>
        </w:rPr>
        <w:t xml:space="preserve">rafů </w:t>
      </w:r>
      <w:r w:rsidR="00810734">
        <w:rPr>
          <w:sz w:val="24"/>
        </w:rPr>
        <w:t xml:space="preserve">i v tabulkách </w:t>
      </w:r>
      <w:r w:rsidR="00A14D65">
        <w:rPr>
          <w:sz w:val="24"/>
        </w:rPr>
        <w:t>uvedena SD, v</w:t>
      </w:r>
      <w:r w:rsidR="00400F36">
        <w:rPr>
          <w:sz w:val="24"/>
        </w:rPr>
        <w:t xml:space="preserve"> disertační </w:t>
      </w:r>
      <w:r w:rsidR="00A14D65">
        <w:rPr>
          <w:sz w:val="24"/>
        </w:rPr>
        <w:t>práci bez SD)?</w:t>
      </w:r>
    </w:p>
    <w:p w14:paraId="63166597" w14:textId="79172C84" w:rsidR="00810734" w:rsidRDefault="00810734" w:rsidP="00A14D65">
      <w:pPr>
        <w:numPr>
          <w:ilvl w:val="0"/>
          <w:numId w:val="5"/>
        </w:numPr>
        <w:tabs>
          <w:tab w:val="clear" w:pos="1080"/>
        </w:tabs>
        <w:spacing w:line="360" w:lineRule="auto"/>
        <w:ind w:left="993" w:hanging="273"/>
        <w:jc w:val="both"/>
        <w:rPr>
          <w:sz w:val="24"/>
        </w:rPr>
      </w:pPr>
      <w:r>
        <w:rPr>
          <w:sz w:val="24"/>
        </w:rPr>
        <w:t>Citované literární odkazy  nejsou uvedeny v jednotném formátu.</w:t>
      </w:r>
    </w:p>
    <w:p w14:paraId="0913B0C1" w14:textId="77777777" w:rsidR="00AD7F6D" w:rsidRDefault="00AD7F6D" w:rsidP="00AD7F6D">
      <w:pPr>
        <w:spacing w:line="360" w:lineRule="auto"/>
        <w:ind w:left="993"/>
        <w:jc w:val="both"/>
        <w:rPr>
          <w:sz w:val="24"/>
        </w:rPr>
      </w:pPr>
    </w:p>
    <w:p w14:paraId="3D0D773A" w14:textId="36C80DF6" w:rsidR="00810734" w:rsidRPr="00AD7F6D" w:rsidRDefault="00AD7F6D" w:rsidP="00AD7F6D">
      <w:pPr>
        <w:spacing w:line="360" w:lineRule="auto"/>
        <w:jc w:val="both"/>
        <w:rPr>
          <w:sz w:val="24"/>
        </w:rPr>
      </w:pPr>
      <w:r w:rsidRPr="00AD7F6D">
        <w:rPr>
          <w:sz w:val="24"/>
        </w:rPr>
        <w:t xml:space="preserve">K autorovi mám následující </w:t>
      </w:r>
      <w:r w:rsidRPr="00D146AA">
        <w:rPr>
          <w:sz w:val="24"/>
        </w:rPr>
        <w:t>dotazy</w:t>
      </w:r>
      <w:r>
        <w:rPr>
          <w:sz w:val="24"/>
        </w:rPr>
        <w:t>:</w:t>
      </w:r>
    </w:p>
    <w:p w14:paraId="1B1BC6C8" w14:textId="0D601E1A" w:rsidR="00B968F9" w:rsidRDefault="00B968F9" w:rsidP="00633DE6">
      <w:pPr>
        <w:numPr>
          <w:ilvl w:val="0"/>
          <w:numId w:val="5"/>
        </w:numPr>
        <w:tabs>
          <w:tab w:val="clear" w:pos="1080"/>
          <w:tab w:val="num" w:pos="993"/>
        </w:tabs>
        <w:spacing w:line="360" w:lineRule="auto"/>
        <w:ind w:left="993" w:hanging="284"/>
        <w:jc w:val="both"/>
        <w:rPr>
          <w:sz w:val="24"/>
        </w:rPr>
      </w:pPr>
      <w:r>
        <w:rPr>
          <w:sz w:val="24"/>
        </w:rPr>
        <w:t xml:space="preserve">Z práce vyplývá, že velmi perspektivním odpadem je v mnoha ohledech kávová sedlina. Jak autor pohlíží na problém </w:t>
      </w:r>
      <w:r w:rsidR="004E3D91">
        <w:rPr>
          <w:sz w:val="24"/>
        </w:rPr>
        <w:t xml:space="preserve">pravidelné </w:t>
      </w:r>
      <w:r>
        <w:rPr>
          <w:sz w:val="24"/>
        </w:rPr>
        <w:t xml:space="preserve">kontaminace </w:t>
      </w:r>
      <w:r w:rsidR="00810734">
        <w:rPr>
          <w:sz w:val="24"/>
        </w:rPr>
        <w:t xml:space="preserve">kávové </w:t>
      </w:r>
      <w:r>
        <w:rPr>
          <w:sz w:val="24"/>
        </w:rPr>
        <w:t>sedliny plísněmi?</w:t>
      </w:r>
    </w:p>
    <w:p w14:paraId="5573EEAB" w14:textId="05DEBDBB" w:rsidR="00771996" w:rsidRDefault="00B968F9" w:rsidP="00633DE6">
      <w:pPr>
        <w:numPr>
          <w:ilvl w:val="0"/>
          <w:numId w:val="5"/>
        </w:numPr>
        <w:tabs>
          <w:tab w:val="clear" w:pos="1080"/>
          <w:tab w:val="num" w:pos="993"/>
        </w:tabs>
        <w:spacing w:line="360" w:lineRule="auto"/>
        <w:ind w:left="993" w:hanging="284"/>
        <w:jc w:val="both"/>
        <w:rPr>
          <w:sz w:val="24"/>
        </w:rPr>
      </w:pPr>
      <w:r>
        <w:rPr>
          <w:sz w:val="24"/>
        </w:rPr>
        <w:t xml:space="preserve">Fermentační procesy jsou zajímavé z pohledu </w:t>
      </w:r>
      <w:r w:rsidR="00DA3F0C">
        <w:rPr>
          <w:sz w:val="24"/>
        </w:rPr>
        <w:t xml:space="preserve">biologické cesty zvýšení biologické hodnoty použitého materiálu. Je možno </w:t>
      </w:r>
      <w:r w:rsidR="0054577C">
        <w:rPr>
          <w:sz w:val="24"/>
        </w:rPr>
        <w:t xml:space="preserve">specifikovat </w:t>
      </w:r>
      <w:r w:rsidR="00DA3F0C">
        <w:rPr>
          <w:sz w:val="24"/>
        </w:rPr>
        <w:t>rizika či úskalí v práci ověřovaných technologií?</w:t>
      </w:r>
    </w:p>
    <w:p w14:paraId="2718ADAC" w14:textId="3FACF70B" w:rsidR="00AD7F6D" w:rsidRDefault="00AD7F6D" w:rsidP="00633DE6">
      <w:pPr>
        <w:numPr>
          <w:ilvl w:val="0"/>
          <w:numId w:val="5"/>
        </w:numPr>
        <w:tabs>
          <w:tab w:val="clear" w:pos="1080"/>
          <w:tab w:val="num" w:pos="993"/>
        </w:tabs>
        <w:spacing w:line="360" w:lineRule="auto"/>
        <w:ind w:left="993" w:hanging="284"/>
        <w:jc w:val="both"/>
        <w:rPr>
          <w:sz w:val="24"/>
        </w:rPr>
      </w:pPr>
      <w:r>
        <w:rPr>
          <w:sz w:val="24"/>
        </w:rPr>
        <w:t>Mohl by autor uvést výsledek/</w:t>
      </w:r>
      <w:proofErr w:type="spellStart"/>
      <w:r>
        <w:rPr>
          <w:sz w:val="24"/>
        </w:rPr>
        <w:t>dky</w:t>
      </w:r>
      <w:proofErr w:type="spellEnd"/>
      <w:r>
        <w:rPr>
          <w:sz w:val="24"/>
        </w:rPr>
        <w:t>, který/é považuje z hlediska budoucího praktického využití, za nejperspektivnější?</w:t>
      </w:r>
    </w:p>
    <w:p w14:paraId="47C2434A" w14:textId="77777777" w:rsidR="00AD7F6D" w:rsidRPr="00AD7F6D" w:rsidRDefault="00AD7F6D" w:rsidP="00AD7F6D">
      <w:pPr>
        <w:numPr>
          <w:ilvl w:val="0"/>
          <w:numId w:val="5"/>
        </w:numPr>
        <w:tabs>
          <w:tab w:val="clear" w:pos="1080"/>
          <w:tab w:val="num" w:pos="993"/>
        </w:tabs>
        <w:spacing w:line="360" w:lineRule="auto"/>
        <w:ind w:left="993" w:hanging="284"/>
        <w:jc w:val="both"/>
        <w:rPr>
          <w:sz w:val="24"/>
        </w:rPr>
      </w:pPr>
      <w:r w:rsidRPr="00AD7F6D">
        <w:rPr>
          <w:sz w:val="24"/>
        </w:rPr>
        <w:t>Mohl by autor konkretizovat ekonomickou a další náročnost zavedení úspěšných postupů ověřených v laboratorních podmínkách do průmyslových podmínek i vzhledem k nutné předúpravě  použitých substrátů?</w:t>
      </w:r>
    </w:p>
    <w:p w14:paraId="698E342A" w14:textId="77777777" w:rsidR="00AD7F6D" w:rsidRDefault="00AD7F6D" w:rsidP="00AD7F6D">
      <w:pPr>
        <w:spacing w:line="360" w:lineRule="auto"/>
        <w:ind w:left="993"/>
        <w:jc w:val="both"/>
        <w:rPr>
          <w:sz w:val="24"/>
        </w:rPr>
      </w:pPr>
    </w:p>
    <w:p w14:paraId="667945F5" w14:textId="77777777" w:rsidR="001D4F31" w:rsidRPr="00A95A45" w:rsidRDefault="001D4F31" w:rsidP="00A20168">
      <w:pPr>
        <w:tabs>
          <w:tab w:val="num" w:pos="993"/>
        </w:tabs>
        <w:spacing w:line="360" w:lineRule="auto"/>
        <w:ind w:left="349"/>
        <w:jc w:val="both"/>
        <w:rPr>
          <w:color w:val="FF0000"/>
          <w:sz w:val="24"/>
        </w:rPr>
      </w:pPr>
    </w:p>
    <w:p w14:paraId="557DBA45" w14:textId="42FD8C46" w:rsidR="0011281A" w:rsidRDefault="00E2496D" w:rsidP="00117576">
      <w:pPr>
        <w:pStyle w:val="Zkladntext"/>
        <w:spacing w:line="360" w:lineRule="auto"/>
      </w:pPr>
      <w:r>
        <w:lastRenderedPageBreak/>
        <w:t xml:space="preserve">Závěrem je třeba </w:t>
      </w:r>
      <w:r w:rsidR="0019518E">
        <w:t xml:space="preserve">ocenit </w:t>
      </w:r>
      <w:r w:rsidR="0054577C">
        <w:t xml:space="preserve">pracovitost </w:t>
      </w:r>
      <w:r w:rsidR="0019518E">
        <w:t>disertanta</w:t>
      </w:r>
      <w:r w:rsidR="00117011">
        <w:t xml:space="preserve">. </w:t>
      </w:r>
      <w:r w:rsidR="0019518E">
        <w:t xml:space="preserve">Ocenit je třeba i </w:t>
      </w:r>
      <w:r w:rsidR="0011281A">
        <w:t xml:space="preserve">homogenní zaměření disertanta, což je zřetelné </w:t>
      </w:r>
      <w:proofErr w:type="gramStart"/>
      <w:r w:rsidR="0011281A">
        <w:t xml:space="preserve">při </w:t>
      </w:r>
      <w:r w:rsidR="00400F36">
        <w:t xml:space="preserve"> </w:t>
      </w:r>
      <w:r w:rsidR="0011281A">
        <w:t>shlédnutí</w:t>
      </w:r>
      <w:proofErr w:type="gramEnd"/>
      <w:r w:rsidR="0011281A">
        <w:t xml:space="preserve"> všech v práci uvedených publikačních výstupů. </w:t>
      </w:r>
    </w:p>
    <w:p w14:paraId="3F348B1C" w14:textId="77777777" w:rsidR="00A14D65" w:rsidRDefault="00A14D65" w:rsidP="00117576">
      <w:pPr>
        <w:pStyle w:val="Zkladntext"/>
        <w:spacing w:line="360" w:lineRule="auto"/>
      </w:pPr>
    </w:p>
    <w:p w14:paraId="535FC2FB" w14:textId="60EB4825" w:rsidR="0054577C" w:rsidRDefault="004776F3" w:rsidP="00117576">
      <w:pPr>
        <w:pStyle w:val="Zkladntext"/>
        <w:spacing w:line="360" w:lineRule="auto"/>
      </w:pPr>
      <w:r w:rsidRPr="004776F3">
        <w:t xml:space="preserve">Celkově hodnotím disertační práci Ing. </w:t>
      </w:r>
      <w:r>
        <w:t xml:space="preserve">Jiřího Holuba </w:t>
      </w:r>
      <w:r w:rsidRPr="004776F3">
        <w:t>jako hodnotnou, s konstatováním, že „di</w:t>
      </w:r>
      <w:r w:rsidR="009121A9">
        <w:t>s</w:t>
      </w:r>
      <w:r w:rsidRPr="004776F3">
        <w:t xml:space="preserve">ertační práce splňuje podmínky uvedené v § 47 odst. 4 zákona a prokazuje schopnost a připravenost k samostatné činnosti v oblasti výzkumu nebo vývoje nebo k samostatné teoretické a tvůrčí umělecké činnosti. Disertační práce obsahuje původní a uveřejněné výsledky a výsledky přijaté k uveřejnění“. Dotazy a připomínky mají sloužit pouze k obohacení diskuse v rámci vlastní obhajoby práce. </w:t>
      </w:r>
    </w:p>
    <w:p w14:paraId="1BC7EFD4" w14:textId="62840AF4" w:rsidR="00A80460" w:rsidRDefault="00A80460" w:rsidP="00117576">
      <w:pPr>
        <w:pStyle w:val="Zkladntext"/>
        <w:spacing w:line="360" w:lineRule="auto"/>
      </w:pPr>
      <w:r>
        <w:t xml:space="preserve">Celkově hodnotím disertační práci </w:t>
      </w:r>
      <w:r w:rsidR="00185F04" w:rsidRPr="00185F04">
        <w:t xml:space="preserve">Ing. </w:t>
      </w:r>
      <w:r w:rsidR="00DA3F0C">
        <w:t>Jiřího Holuba</w:t>
      </w:r>
      <w:r w:rsidR="00185F04" w:rsidRPr="00185F04">
        <w:t xml:space="preserve"> </w:t>
      </w:r>
      <w:r>
        <w:t>jako hodnotnou</w:t>
      </w:r>
      <w:r w:rsidR="00810734">
        <w:t xml:space="preserve"> a</w:t>
      </w:r>
      <w:r w:rsidR="00E2496D">
        <w:t xml:space="preserve"> aktuální</w:t>
      </w:r>
      <w:r w:rsidR="00DA3F0C">
        <w:t xml:space="preserve"> s potenciálem využití v praxi</w:t>
      </w:r>
      <w:r>
        <w:t xml:space="preserve">.  </w:t>
      </w:r>
    </w:p>
    <w:p w14:paraId="7EA52308" w14:textId="77777777" w:rsidR="00400F36" w:rsidRDefault="00400F36" w:rsidP="00117576">
      <w:pPr>
        <w:pStyle w:val="Zkladntext"/>
        <w:spacing w:line="360" w:lineRule="auto"/>
      </w:pPr>
    </w:p>
    <w:p w14:paraId="31622CA3" w14:textId="0EF8CC99" w:rsidR="004776F3" w:rsidRPr="004776F3" w:rsidRDefault="004776F3" w:rsidP="00117576">
      <w:pPr>
        <w:pStyle w:val="Zkladntext"/>
        <w:spacing w:line="360" w:lineRule="auto"/>
      </w:pPr>
      <w:r w:rsidRPr="004776F3">
        <w:t xml:space="preserve">Vzhledem k výše uvedeným skutečnostem konstatuji, že Ing. </w:t>
      </w:r>
      <w:r>
        <w:t>Jiří Holub</w:t>
      </w:r>
      <w:r w:rsidRPr="004776F3">
        <w:t xml:space="preserve"> </w:t>
      </w:r>
      <w:r w:rsidRPr="004776F3">
        <w:rPr>
          <w:b/>
        </w:rPr>
        <w:t>prokázal tvůrčí schopnosti v dané oblasti výzkumu a práce splňuje požadavky standardně kladené na disertační práce v daném oboru</w:t>
      </w:r>
      <w:r w:rsidRPr="004776F3">
        <w:t xml:space="preserve">. </w:t>
      </w:r>
    </w:p>
    <w:p w14:paraId="604846EB" w14:textId="77777777" w:rsidR="00A80460" w:rsidRDefault="00A80460" w:rsidP="00117576">
      <w:pPr>
        <w:pStyle w:val="Zkladntext"/>
      </w:pPr>
    </w:p>
    <w:p w14:paraId="4FD59A55" w14:textId="50F990A8" w:rsidR="00A80460" w:rsidRDefault="00A80460" w:rsidP="00DF2AE1">
      <w:pPr>
        <w:pStyle w:val="Zkladntext"/>
        <w:spacing w:line="360" w:lineRule="auto"/>
      </w:pPr>
      <w:r>
        <w:t>Vzhledem k výše uvedeným skutečnostem</w:t>
      </w:r>
      <w:r w:rsidR="006E0588">
        <w:t xml:space="preserve"> </w:t>
      </w:r>
      <w:r>
        <w:t xml:space="preserve"> jednoznačně  </w:t>
      </w:r>
      <w:r>
        <w:rPr>
          <w:b/>
        </w:rPr>
        <w:t>d o p o r u č u j i</w:t>
      </w:r>
      <w:r>
        <w:t xml:space="preserve">   práci </w:t>
      </w:r>
      <w:bookmarkStart w:id="0" w:name="_Hlk50321305"/>
      <w:r w:rsidR="006E0588" w:rsidRPr="006E0588">
        <w:t xml:space="preserve">Ing. </w:t>
      </w:r>
      <w:r w:rsidR="00DA3F0C" w:rsidRPr="00DA3F0C">
        <w:t xml:space="preserve">Jiřího Holuba </w:t>
      </w:r>
      <w:bookmarkEnd w:id="0"/>
      <w:r>
        <w:t>k</w:t>
      </w:r>
      <w:r w:rsidR="002123CF">
        <w:t> </w:t>
      </w:r>
      <w:r>
        <w:t>obhajobě.</w:t>
      </w:r>
    </w:p>
    <w:p w14:paraId="508E9D79" w14:textId="77777777" w:rsidR="00A80460" w:rsidRDefault="00A80460">
      <w:pPr>
        <w:pStyle w:val="Zkladntext"/>
        <w:spacing w:line="360" w:lineRule="auto"/>
        <w:ind w:firstLine="360"/>
      </w:pPr>
    </w:p>
    <w:p w14:paraId="0A3C08B2" w14:textId="77777777" w:rsidR="00D214B9" w:rsidRDefault="00D214B9">
      <w:pPr>
        <w:pStyle w:val="Zkladntext"/>
        <w:spacing w:line="360" w:lineRule="auto"/>
        <w:ind w:firstLine="360"/>
      </w:pPr>
    </w:p>
    <w:p w14:paraId="3C26510F" w14:textId="5929F163" w:rsidR="00A80460" w:rsidRDefault="00A80460" w:rsidP="00DF2AE1">
      <w:pPr>
        <w:pStyle w:val="Zkladntext"/>
        <w:spacing w:line="360" w:lineRule="auto"/>
      </w:pPr>
      <w:r>
        <w:t xml:space="preserve">V Brně dne </w:t>
      </w:r>
      <w:r w:rsidR="009311F2">
        <w:t>24</w:t>
      </w:r>
      <w:r>
        <w:t>.</w:t>
      </w:r>
      <w:r w:rsidR="00D146AA">
        <w:t xml:space="preserve"> </w:t>
      </w:r>
      <w:r w:rsidR="009311F2">
        <w:t>11</w:t>
      </w:r>
      <w:r>
        <w:t>.</w:t>
      </w:r>
      <w:r w:rsidR="00D146AA">
        <w:t xml:space="preserve"> </w:t>
      </w:r>
      <w:r>
        <w:t>20</w:t>
      </w:r>
      <w:r w:rsidR="00185F04">
        <w:t>2</w:t>
      </w:r>
      <w:r w:rsidR="009311F2">
        <w:t>4</w:t>
      </w:r>
    </w:p>
    <w:p w14:paraId="25006F5D" w14:textId="77777777" w:rsidR="001A590F" w:rsidRDefault="001A590F" w:rsidP="00DF2AE1">
      <w:pPr>
        <w:pStyle w:val="Zkladntext"/>
        <w:spacing w:line="360" w:lineRule="auto"/>
      </w:pPr>
    </w:p>
    <w:p w14:paraId="1CBCFE21" w14:textId="77777777" w:rsidR="00A80460" w:rsidRDefault="00A80460">
      <w:pPr>
        <w:pStyle w:val="Zkladntext"/>
        <w:spacing w:line="360" w:lineRule="auto"/>
        <w:ind w:firstLine="360"/>
      </w:pPr>
      <w:r>
        <w:t xml:space="preserve">                                                                                       </w:t>
      </w:r>
      <w:r w:rsidR="00E2496D">
        <w:t>Prof</w:t>
      </w:r>
      <w:r>
        <w:t>. MVDr. Lenka Vorlová, Ph.D.</w:t>
      </w:r>
    </w:p>
    <w:p w14:paraId="196E0C6F" w14:textId="77777777" w:rsidR="00A80460" w:rsidRDefault="00A80460">
      <w:pPr>
        <w:spacing w:line="360" w:lineRule="auto"/>
        <w:jc w:val="both"/>
        <w:rPr>
          <w:sz w:val="24"/>
        </w:rPr>
      </w:pPr>
    </w:p>
    <w:sectPr w:rsidR="00A80460">
      <w:pgSz w:w="11906" w:h="16838"/>
      <w:pgMar w:top="1417" w:right="1417" w:bottom="1417" w:left="1417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5307F0F"/>
    <w:multiLevelType w:val="hybridMultilevel"/>
    <w:tmpl w:val="4CD609D0"/>
    <w:lvl w:ilvl="0" w:tplc="0405000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1F4554FA"/>
    <w:multiLevelType w:val="multilevel"/>
    <w:tmpl w:val="3A74C892"/>
    <w:lvl w:ilvl="0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2B6A326F"/>
    <w:multiLevelType w:val="singleLevel"/>
    <w:tmpl w:val="E75400B8"/>
    <w:lvl w:ilvl="0">
      <w:start w:val="1994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" w15:restartNumberingAfterBreak="0">
    <w:nsid w:val="38F56158"/>
    <w:multiLevelType w:val="hybridMultilevel"/>
    <w:tmpl w:val="5BA2B61C"/>
    <w:lvl w:ilvl="0" w:tplc="0405000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1" w:tplc="35BE434C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  <w:color w:val="auto"/>
      </w:rPr>
    </w:lvl>
    <w:lvl w:ilvl="2" w:tplc="0405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4E195AC1"/>
    <w:multiLevelType w:val="hybridMultilevel"/>
    <w:tmpl w:val="B95C7248"/>
    <w:lvl w:ilvl="0" w:tplc="FFFFFFFF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73457FA4"/>
    <w:multiLevelType w:val="hybridMultilevel"/>
    <w:tmpl w:val="3A74C892"/>
    <w:lvl w:ilvl="0" w:tplc="0405000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1" w:tplc="04050003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74CB6706"/>
    <w:multiLevelType w:val="hybridMultilevel"/>
    <w:tmpl w:val="37BA4E4E"/>
    <w:lvl w:ilvl="0" w:tplc="0405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5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 w16cid:durableId="1072122569">
    <w:abstractNumId w:val="2"/>
  </w:num>
  <w:num w:numId="2" w16cid:durableId="272711377">
    <w:abstractNumId w:val="4"/>
  </w:num>
  <w:num w:numId="3" w16cid:durableId="1771898120">
    <w:abstractNumId w:val="6"/>
  </w:num>
  <w:num w:numId="4" w16cid:durableId="225385043">
    <w:abstractNumId w:val="0"/>
  </w:num>
  <w:num w:numId="5" w16cid:durableId="875851084">
    <w:abstractNumId w:val="5"/>
  </w:num>
  <w:num w:numId="6" w16cid:durableId="1056928028">
    <w:abstractNumId w:val="1"/>
  </w:num>
  <w:num w:numId="7" w16cid:durableId="194806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E1435"/>
    <w:rsid w:val="00005E55"/>
    <w:rsid w:val="00015471"/>
    <w:rsid w:val="00037D21"/>
    <w:rsid w:val="00073C40"/>
    <w:rsid w:val="0007622B"/>
    <w:rsid w:val="00082238"/>
    <w:rsid w:val="000873B8"/>
    <w:rsid w:val="000B2AEB"/>
    <w:rsid w:val="000C322A"/>
    <w:rsid w:val="0011281A"/>
    <w:rsid w:val="00117011"/>
    <w:rsid w:val="00117576"/>
    <w:rsid w:val="00121DA4"/>
    <w:rsid w:val="00185F04"/>
    <w:rsid w:val="0019518E"/>
    <w:rsid w:val="001A590F"/>
    <w:rsid w:val="001B2FCB"/>
    <w:rsid w:val="001D3F6C"/>
    <w:rsid w:val="001D4F31"/>
    <w:rsid w:val="001D59B4"/>
    <w:rsid w:val="001E1435"/>
    <w:rsid w:val="001F4557"/>
    <w:rsid w:val="00203CD3"/>
    <w:rsid w:val="00204A77"/>
    <w:rsid w:val="00211EBB"/>
    <w:rsid w:val="002123CF"/>
    <w:rsid w:val="00220CD7"/>
    <w:rsid w:val="00276FF6"/>
    <w:rsid w:val="00285409"/>
    <w:rsid w:val="002C0538"/>
    <w:rsid w:val="00300FCD"/>
    <w:rsid w:val="00343630"/>
    <w:rsid w:val="00347BC8"/>
    <w:rsid w:val="00361602"/>
    <w:rsid w:val="00367832"/>
    <w:rsid w:val="003E4943"/>
    <w:rsid w:val="0040054F"/>
    <w:rsid w:val="00400F36"/>
    <w:rsid w:val="004201D6"/>
    <w:rsid w:val="00447B5B"/>
    <w:rsid w:val="00454CF0"/>
    <w:rsid w:val="00460004"/>
    <w:rsid w:val="0047272D"/>
    <w:rsid w:val="0047595B"/>
    <w:rsid w:val="004776F3"/>
    <w:rsid w:val="004947AB"/>
    <w:rsid w:val="004D0F35"/>
    <w:rsid w:val="004E3D91"/>
    <w:rsid w:val="004F292C"/>
    <w:rsid w:val="0050585D"/>
    <w:rsid w:val="0054577C"/>
    <w:rsid w:val="005707B1"/>
    <w:rsid w:val="005D1590"/>
    <w:rsid w:val="005E0394"/>
    <w:rsid w:val="00633DE6"/>
    <w:rsid w:val="006370D1"/>
    <w:rsid w:val="0064526F"/>
    <w:rsid w:val="00684DE8"/>
    <w:rsid w:val="006A74E2"/>
    <w:rsid w:val="006E0588"/>
    <w:rsid w:val="007426DD"/>
    <w:rsid w:val="00767FC3"/>
    <w:rsid w:val="00771996"/>
    <w:rsid w:val="007A3B1B"/>
    <w:rsid w:val="007C4C23"/>
    <w:rsid w:val="007C4ECE"/>
    <w:rsid w:val="007C7FBB"/>
    <w:rsid w:val="007D524D"/>
    <w:rsid w:val="00810734"/>
    <w:rsid w:val="00826607"/>
    <w:rsid w:val="008514B5"/>
    <w:rsid w:val="008628E5"/>
    <w:rsid w:val="00874F23"/>
    <w:rsid w:val="008762DC"/>
    <w:rsid w:val="008A2411"/>
    <w:rsid w:val="008E0568"/>
    <w:rsid w:val="009121A9"/>
    <w:rsid w:val="009311F2"/>
    <w:rsid w:val="009501B3"/>
    <w:rsid w:val="00986DAA"/>
    <w:rsid w:val="00990717"/>
    <w:rsid w:val="0099570C"/>
    <w:rsid w:val="009B394A"/>
    <w:rsid w:val="00A10115"/>
    <w:rsid w:val="00A105C1"/>
    <w:rsid w:val="00A14D65"/>
    <w:rsid w:val="00A20168"/>
    <w:rsid w:val="00A214EF"/>
    <w:rsid w:val="00A465C1"/>
    <w:rsid w:val="00A553EA"/>
    <w:rsid w:val="00A67E2F"/>
    <w:rsid w:val="00A80460"/>
    <w:rsid w:val="00A95A45"/>
    <w:rsid w:val="00AA7B13"/>
    <w:rsid w:val="00AC3B0F"/>
    <w:rsid w:val="00AD7F6D"/>
    <w:rsid w:val="00B03178"/>
    <w:rsid w:val="00B10A78"/>
    <w:rsid w:val="00B2565F"/>
    <w:rsid w:val="00B334B9"/>
    <w:rsid w:val="00B35829"/>
    <w:rsid w:val="00B40F7A"/>
    <w:rsid w:val="00B82822"/>
    <w:rsid w:val="00B850F3"/>
    <w:rsid w:val="00B968F9"/>
    <w:rsid w:val="00BB6633"/>
    <w:rsid w:val="00BC6FFD"/>
    <w:rsid w:val="00BD5091"/>
    <w:rsid w:val="00BF145B"/>
    <w:rsid w:val="00BF64EC"/>
    <w:rsid w:val="00C05227"/>
    <w:rsid w:val="00C05D22"/>
    <w:rsid w:val="00C46B61"/>
    <w:rsid w:val="00C64674"/>
    <w:rsid w:val="00CB750B"/>
    <w:rsid w:val="00D146AA"/>
    <w:rsid w:val="00D214B9"/>
    <w:rsid w:val="00D4666D"/>
    <w:rsid w:val="00D56223"/>
    <w:rsid w:val="00D8339B"/>
    <w:rsid w:val="00D962DB"/>
    <w:rsid w:val="00DA3F0C"/>
    <w:rsid w:val="00DC357D"/>
    <w:rsid w:val="00DC760B"/>
    <w:rsid w:val="00DF2AE1"/>
    <w:rsid w:val="00DF3FE2"/>
    <w:rsid w:val="00DF7FAF"/>
    <w:rsid w:val="00E2496D"/>
    <w:rsid w:val="00E24D67"/>
    <w:rsid w:val="00E320B2"/>
    <w:rsid w:val="00E42D9A"/>
    <w:rsid w:val="00E519A5"/>
    <w:rsid w:val="00E605C0"/>
    <w:rsid w:val="00E626B5"/>
    <w:rsid w:val="00E6466F"/>
    <w:rsid w:val="00E65D00"/>
    <w:rsid w:val="00E80D66"/>
    <w:rsid w:val="00EA3347"/>
    <w:rsid w:val="00EB47E5"/>
    <w:rsid w:val="00EB7E8D"/>
    <w:rsid w:val="00ED2136"/>
    <w:rsid w:val="00ED6C9B"/>
    <w:rsid w:val="00EF71E5"/>
    <w:rsid w:val="00EF7F8F"/>
    <w:rsid w:val="00F15657"/>
    <w:rsid w:val="00F25C30"/>
    <w:rsid w:val="00F719B3"/>
    <w:rsid w:val="00F80922"/>
    <w:rsid w:val="00F832F6"/>
    <w:rsid w:val="00F833CC"/>
    <w:rsid w:val="00F863BE"/>
    <w:rsid w:val="00F912D3"/>
    <w:rsid w:val="00F92A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0786A625"/>
  <w15:chartTrackingRefBased/>
  <w15:docId w15:val="{9ADB7704-08AA-4527-BDD4-6B4DE8A163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">
    <w:name w:val="Normal"/>
    <w:qFormat/>
  </w:style>
  <w:style w:type="paragraph" w:styleId="Nadpis1">
    <w:name w:val="heading 1"/>
    <w:basedOn w:val="Normln"/>
    <w:next w:val="Normln"/>
    <w:qFormat/>
    <w:pPr>
      <w:keepNext/>
      <w:jc w:val="center"/>
      <w:outlineLvl w:val="0"/>
    </w:pPr>
    <w:rPr>
      <w:b/>
      <w:sz w:val="28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kladntextodsazen">
    <w:name w:val="Body Text Indent"/>
    <w:basedOn w:val="Normln"/>
    <w:pPr>
      <w:ind w:firstLine="708"/>
      <w:jc w:val="both"/>
    </w:pPr>
    <w:rPr>
      <w:sz w:val="24"/>
    </w:rPr>
  </w:style>
  <w:style w:type="paragraph" w:styleId="Zkladntext">
    <w:name w:val="Body Text"/>
    <w:basedOn w:val="Normln"/>
    <w:pPr>
      <w:jc w:val="both"/>
    </w:pPr>
    <w:rPr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726</Words>
  <Characters>4286</Characters>
  <Application>Microsoft Office Word</Application>
  <DocSecurity>0</DocSecurity>
  <Lines>35</Lines>
  <Paragraphs>10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Nadpisy</vt:lpstr>
      </vt:variant>
      <vt:variant>
        <vt:i4>2</vt:i4>
      </vt:variant>
    </vt:vector>
  </HeadingPairs>
  <TitlesOfParts>
    <vt:vector size="3" baseType="lpstr">
      <vt:lpstr>Oponentský posudek</vt:lpstr>
      <vt:lpstr/>
      <vt:lpstr>O p o n e n t s k ý  p o s u d e k </vt:lpstr>
    </vt:vector>
  </TitlesOfParts>
  <Company>Ing. Lubomír Vorel</Company>
  <LinksUpToDate>false</LinksUpToDate>
  <CharactersWithSpaces>5002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Oponentský posudek</dc:title>
  <dc:subject/>
  <dc:creator>Lenka Vorlová</dc:creator>
  <cp:keywords/>
  <dc:description/>
  <cp:lastModifiedBy>Sýkorová Alena (57872)</cp:lastModifiedBy>
  <cp:revision>2</cp:revision>
  <cp:lastPrinted>2020-09-14T12:52:00Z</cp:lastPrinted>
  <dcterms:created xsi:type="dcterms:W3CDTF">2024-12-04T20:27:00Z</dcterms:created>
  <dcterms:modified xsi:type="dcterms:W3CDTF">2024-12-04T20:27:00Z</dcterms:modified>
</cp:coreProperties>
</file>