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15" w:type="dxa"/>
        <w:tblLayout w:type="fixed"/>
        <w:tblLook w:val="01E0" w:firstRow="1" w:lastRow="1" w:firstColumn="1" w:lastColumn="1" w:noHBand="0" w:noVBand="0"/>
      </w:tblPr>
      <w:tblGrid>
        <w:gridCol w:w="2112"/>
        <w:gridCol w:w="6903"/>
      </w:tblGrid>
      <w:tr w:rsidR="00886347" w:rsidRPr="00D959AB" w14:paraId="12BE440E" w14:textId="77777777" w:rsidTr="00FA2822">
        <w:trPr>
          <w:trHeight w:val="450"/>
        </w:trPr>
        <w:tc>
          <w:tcPr>
            <w:tcW w:w="9015" w:type="dxa"/>
            <w:gridSpan w:val="2"/>
            <w:tcBorders>
              <w:top w:val="single" w:sz="12" w:space="0" w:color="auto"/>
              <w:left w:val="single" w:sz="12" w:space="0" w:color="auto"/>
              <w:bottom w:val="double" w:sz="4" w:space="0" w:color="auto"/>
              <w:right w:val="single" w:sz="12" w:space="0" w:color="auto"/>
            </w:tcBorders>
            <w:shd w:val="clear" w:color="auto" w:fill="BDD6EE"/>
            <w:tcMar>
              <w:left w:w="70" w:type="dxa"/>
              <w:right w:w="70" w:type="dxa"/>
            </w:tcMar>
            <w:vAlign w:val="center"/>
          </w:tcPr>
          <w:p w14:paraId="75AD5035" w14:textId="4E6C41BD" w:rsidR="00886347" w:rsidRDefault="00886347" w:rsidP="00FA2822">
            <w:pPr>
              <w:spacing w:line="257" w:lineRule="auto"/>
              <w:rPr>
                <w:rFonts w:ascii="Arial" w:hAnsi="Arial" w:cs="Arial"/>
                <w:b/>
                <w:bCs/>
                <w:color w:val="000000" w:themeColor="text1"/>
                <w:sz w:val="24"/>
                <w:szCs w:val="24"/>
                <w:lang w:val="en-GB"/>
              </w:rPr>
            </w:pPr>
            <w:bookmarkStart w:id="0" w:name="_Toc212112358"/>
            <w:r w:rsidRPr="00521D88">
              <w:rPr>
                <w:rStyle w:val="Nadpis1Char"/>
                <w:rFonts w:eastAsiaTheme="minorHAnsi"/>
              </w:rPr>
              <w:t xml:space="preserve">I – Základní informace o </w:t>
            </w:r>
            <w:r>
              <w:rPr>
                <w:rStyle w:val="Nadpis1Char"/>
                <w:rFonts w:eastAsiaTheme="minorHAnsi"/>
              </w:rPr>
              <w:t>MD programu</w:t>
            </w:r>
            <w:bookmarkEnd w:id="0"/>
            <w:r w:rsidRPr="00A15D77">
              <w:rPr>
                <w:rStyle w:val="Nadpis1Char"/>
                <w:rFonts w:eastAsiaTheme="minorHAnsi"/>
              </w:rPr>
              <w:t xml:space="preserve"> </w:t>
            </w:r>
            <w:r w:rsidRPr="00521D88">
              <w:rPr>
                <w:rFonts w:ascii="Arial" w:hAnsi="Arial" w:cs="Arial"/>
                <w:b/>
                <w:sz w:val="24"/>
              </w:rPr>
              <w:t>/</w:t>
            </w:r>
            <w:r>
              <w:rPr>
                <w:rFonts w:ascii="Arial" w:hAnsi="Arial" w:cs="Arial"/>
                <w:b/>
                <w:bCs/>
                <w:color w:val="000000" w:themeColor="text1"/>
                <w:sz w:val="24"/>
                <w:szCs w:val="24"/>
              </w:rPr>
              <w:br/>
            </w:r>
          </w:p>
          <w:p w14:paraId="14EAE776" w14:textId="5D20CD2E" w:rsidR="00886347" w:rsidRPr="00D959AB" w:rsidRDefault="00886347" w:rsidP="00FA2822">
            <w:pPr>
              <w:spacing w:line="257" w:lineRule="auto"/>
              <w:rPr>
                <w:rFonts w:ascii="Arial" w:hAnsi="Arial" w:cs="Arial"/>
                <w:lang w:val="en-GB"/>
              </w:rPr>
            </w:pPr>
          </w:p>
        </w:tc>
      </w:tr>
      <w:tr w:rsidR="00886347" w:rsidRPr="00D959AB" w14:paraId="509DC713" w14:textId="77777777" w:rsidTr="002E3E59">
        <w:trPr>
          <w:cantSplit/>
          <w:trHeight w:val="300"/>
        </w:trPr>
        <w:tc>
          <w:tcPr>
            <w:tcW w:w="2112" w:type="dxa"/>
            <w:tcBorders>
              <w:top w:val="double" w:sz="4" w:space="0" w:color="auto"/>
              <w:left w:val="single" w:sz="12" w:space="0" w:color="auto"/>
              <w:bottom w:val="single" w:sz="8" w:space="0" w:color="auto"/>
              <w:right w:val="single" w:sz="8" w:space="0" w:color="auto"/>
            </w:tcBorders>
            <w:shd w:val="clear" w:color="auto" w:fill="FDE9D9"/>
            <w:tcMar>
              <w:left w:w="70" w:type="dxa"/>
              <w:right w:w="70" w:type="dxa"/>
            </w:tcMar>
          </w:tcPr>
          <w:p w14:paraId="28458AAE" w14:textId="21681A45" w:rsidR="00886347" w:rsidRPr="00D959AB" w:rsidRDefault="00886347" w:rsidP="00FA2822">
            <w:pPr>
              <w:spacing w:line="257" w:lineRule="auto"/>
              <w:rPr>
                <w:rFonts w:ascii="Arial" w:hAnsi="Arial" w:cs="Arial"/>
                <w:lang w:val="en-GB"/>
              </w:rPr>
            </w:pPr>
            <w:r w:rsidRPr="00D959AB">
              <w:rPr>
                <w:rFonts w:ascii="Arial" w:hAnsi="Arial" w:cs="Arial"/>
                <w:b/>
                <w:bCs/>
                <w:color w:val="000000" w:themeColor="text1"/>
              </w:rPr>
              <w:t xml:space="preserve">Název </w:t>
            </w:r>
            <w:r>
              <w:rPr>
                <w:rFonts w:ascii="Arial" w:hAnsi="Arial" w:cs="Arial"/>
                <w:b/>
                <w:bCs/>
                <w:color w:val="000000" w:themeColor="text1"/>
              </w:rPr>
              <w:t xml:space="preserve">MD programu </w:t>
            </w:r>
            <w:r w:rsidRPr="00D959AB">
              <w:rPr>
                <w:rFonts w:ascii="Arial" w:hAnsi="Arial" w:cs="Arial"/>
                <w:b/>
                <w:bCs/>
                <w:color w:val="000000" w:themeColor="text1"/>
                <w:lang w:val="en-GB"/>
              </w:rPr>
              <w:t>/</w:t>
            </w:r>
            <w:r>
              <w:rPr>
                <w:rFonts w:ascii="Arial" w:hAnsi="Arial" w:cs="Arial"/>
                <w:b/>
                <w:bCs/>
                <w:color w:val="000000" w:themeColor="text1"/>
                <w:lang w:val="en-GB"/>
              </w:rPr>
              <w:br/>
            </w:r>
            <w:r w:rsidRPr="0052452D">
              <w:rPr>
                <w:rFonts w:ascii="Arial" w:hAnsi="Arial" w:cs="Arial"/>
                <w:b/>
                <w:bCs/>
                <w:color w:val="000000" w:themeColor="text1"/>
                <w:lang w:val="en-GB"/>
              </w:rPr>
              <w:t xml:space="preserve">Title of </w:t>
            </w:r>
            <w:r>
              <w:rPr>
                <w:rFonts w:ascii="Arial" w:hAnsi="Arial" w:cs="Arial"/>
                <w:b/>
                <w:bCs/>
                <w:color w:val="000000" w:themeColor="text1"/>
                <w:lang w:val="en-GB"/>
              </w:rPr>
              <w:t xml:space="preserve">the </w:t>
            </w:r>
            <w:r w:rsidRPr="0052452D">
              <w:rPr>
                <w:rFonts w:ascii="Arial" w:hAnsi="Arial" w:cs="Arial"/>
                <w:b/>
                <w:bCs/>
                <w:color w:val="000000" w:themeColor="text1"/>
                <w:lang w:val="en-GB"/>
              </w:rPr>
              <w:t>MD programme</w:t>
            </w:r>
            <w:r w:rsidRPr="00D959AB">
              <w:rPr>
                <w:rFonts w:ascii="Arial" w:hAnsi="Arial" w:cs="Arial"/>
                <w:b/>
                <w:bCs/>
                <w:color w:val="000000" w:themeColor="text1"/>
                <w:lang w:val="en-GB"/>
              </w:rPr>
              <w:t xml:space="preserve"> </w:t>
            </w:r>
          </w:p>
        </w:tc>
        <w:tc>
          <w:tcPr>
            <w:tcW w:w="6903" w:type="dxa"/>
            <w:tcBorders>
              <w:top w:val="nil"/>
              <w:left w:val="single" w:sz="8" w:space="0" w:color="auto"/>
              <w:bottom w:val="single" w:sz="8" w:space="0" w:color="auto"/>
              <w:right w:val="single" w:sz="12" w:space="0" w:color="auto"/>
            </w:tcBorders>
            <w:tcMar>
              <w:left w:w="70" w:type="dxa"/>
              <w:right w:w="70" w:type="dxa"/>
            </w:tcMar>
          </w:tcPr>
          <w:p w14:paraId="0EE5F487" w14:textId="77777777" w:rsidR="00886347" w:rsidRPr="00F80F3E" w:rsidRDefault="00886347" w:rsidP="00FA2822">
            <w:pPr>
              <w:spacing w:line="257" w:lineRule="auto"/>
              <w:rPr>
                <w:rFonts w:ascii="Arial" w:hAnsi="Arial" w:cs="Arial"/>
                <w:i/>
                <w:iCs/>
              </w:rPr>
            </w:pPr>
            <w:r w:rsidRPr="00F80F3E">
              <w:rPr>
                <w:rFonts w:ascii="Arial" w:hAnsi="Arial" w:cs="Arial"/>
                <w:i/>
                <w:iCs/>
              </w:rPr>
              <w:t>Vybrané kompetence pro environmentální inženýrství</w:t>
            </w:r>
          </w:p>
          <w:p w14:paraId="26E2A52D" w14:textId="77777777" w:rsidR="00886347" w:rsidRPr="00F80F3E" w:rsidRDefault="00886347" w:rsidP="00FA2822">
            <w:pPr>
              <w:spacing w:line="257" w:lineRule="auto"/>
              <w:rPr>
                <w:rFonts w:ascii="Arial" w:hAnsi="Arial" w:cs="Arial"/>
                <w:i/>
                <w:iCs/>
                <w:lang w:val="en-GB"/>
              </w:rPr>
            </w:pPr>
          </w:p>
          <w:p w14:paraId="5FE789C9" w14:textId="77777777" w:rsidR="00886347" w:rsidRPr="00D959AB" w:rsidRDefault="00886347" w:rsidP="00FA2822">
            <w:pPr>
              <w:spacing w:line="257" w:lineRule="auto"/>
              <w:rPr>
                <w:rFonts w:ascii="Arial" w:hAnsi="Arial" w:cs="Arial"/>
                <w:i/>
                <w:iCs/>
                <w:color w:val="000000" w:themeColor="text1"/>
                <w:highlight w:val="yellow"/>
                <w:lang w:val="en-GB"/>
              </w:rPr>
            </w:pPr>
            <w:r>
              <w:rPr>
                <w:rFonts w:ascii="Arial" w:hAnsi="Arial" w:cs="Arial"/>
                <w:i/>
                <w:iCs/>
                <w:lang w:val="en-GB"/>
              </w:rPr>
              <w:t>S</w:t>
            </w:r>
            <w:r w:rsidRPr="00F80F3E">
              <w:rPr>
                <w:rFonts w:ascii="Arial" w:hAnsi="Arial" w:cs="Arial"/>
                <w:i/>
                <w:iCs/>
                <w:lang w:val="en-GB"/>
              </w:rPr>
              <w:t xml:space="preserve">elected </w:t>
            </w:r>
            <w:r>
              <w:rPr>
                <w:rFonts w:ascii="Arial" w:hAnsi="Arial" w:cs="Arial"/>
                <w:i/>
                <w:iCs/>
                <w:lang w:val="en-GB"/>
              </w:rPr>
              <w:t>C</w:t>
            </w:r>
            <w:r w:rsidRPr="00F80F3E">
              <w:rPr>
                <w:rFonts w:ascii="Arial" w:hAnsi="Arial" w:cs="Arial"/>
                <w:i/>
                <w:iCs/>
                <w:lang w:val="en-GB"/>
              </w:rPr>
              <w:t xml:space="preserve">ompetences for </w:t>
            </w:r>
            <w:r>
              <w:rPr>
                <w:rFonts w:ascii="Arial" w:hAnsi="Arial" w:cs="Arial"/>
                <w:i/>
                <w:iCs/>
                <w:lang w:val="en-GB"/>
              </w:rPr>
              <w:t>E</w:t>
            </w:r>
            <w:r w:rsidRPr="00F80F3E">
              <w:rPr>
                <w:rFonts w:ascii="Arial" w:hAnsi="Arial" w:cs="Arial"/>
                <w:i/>
                <w:iCs/>
                <w:lang w:val="en-GB"/>
              </w:rPr>
              <w:t xml:space="preserve">nvironmental </w:t>
            </w:r>
            <w:r>
              <w:rPr>
                <w:rFonts w:ascii="Arial" w:hAnsi="Arial" w:cs="Arial"/>
                <w:i/>
                <w:iCs/>
                <w:lang w:val="en-GB"/>
              </w:rPr>
              <w:t>E</w:t>
            </w:r>
            <w:r w:rsidRPr="00F80F3E">
              <w:rPr>
                <w:rFonts w:ascii="Arial" w:hAnsi="Arial" w:cs="Arial"/>
                <w:i/>
                <w:iCs/>
                <w:lang w:val="en-GB"/>
              </w:rPr>
              <w:t>ngineering.</w:t>
            </w:r>
          </w:p>
        </w:tc>
      </w:tr>
      <w:tr w:rsidR="00886347" w:rsidRPr="00D959AB" w14:paraId="077C6F2C" w14:textId="77777777" w:rsidTr="002E3E59">
        <w:trPr>
          <w:cantSplit/>
          <w:trHeight w:val="300"/>
        </w:trPr>
        <w:tc>
          <w:tcPr>
            <w:tcW w:w="2112" w:type="dxa"/>
            <w:tcBorders>
              <w:top w:val="single" w:sz="8" w:space="0" w:color="auto"/>
              <w:left w:val="single" w:sz="12" w:space="0" w:color="auto"/>
              <w:bottom w:val="single" w:sz="8" w:space="0" w:color="auto"/>
              <w:right w:val="single" w:sz="8" w:space="0" w:color="auto"/>
            </w:tcBorders>
            <w:shd w:val="clear" w:color="auto" w:fill="FDE9D9"/>
            <w:tcMar>
              <w:left w:w="70" w:type="dxa"/>
              <w:right w:w="70" w:type="dxa"/>
            </w:tcMar>
          </w:tcPr>
          <w:p w14:paraId="4FEB02B0" w14:textId="31C491F9" w:rsidR="00886347" w:rsidRDefault="00886347" w:rsidP="00FA2822">
            <w:pPr>
              <w:spacing w:line="257" w:lineRule="auto"/>
              <w:rPr>
                <w:rFonts w:ascii="Arial" w:hAnsi="Arial" w:cs="Arial"/>
                <w:b/>
                <w:bCs/>
                <w:color w:val="000000" w:themeColor="text1"/>
              </w:rPr>
            </w:pPr>
            <w:r w:rsidRPr="00D959AB">
              <w:rPr>
                <w:rFonts w:ascii="Arial" w:hAnsi="Arial" w:cs="Arial"/>
                <w:b/>
                <w:bCs/>
                <w:color w:val="000000" w:themeColor="text1"/>
              </w:rPr>
              <w:t>Anotace – veřejná</w:t>
            </w:r>
            <w:r>
              <w:rPr>
                <w:rFonts w:ascii="Arial" w:hAnsi="Arial" w:cs="Arial"/>
                <w:b/>
                <w:bCs/>
                <w:color w:val="000000" w:themeColor="text1"/>
                <w:lang w:val="en-GB"/>
              </w:rPr>
              <w:t xml:space="preserve"> </w:t>
            </w:r>
            <w:r w:rsidRPr="00D959AB">
              <w:rPr>
                <w:rFonts w:ascii="Arial" w:hAnsi="Arial" w:cs="Arial"/>
                <w:b/>
                <w:bCs/>
                <w:color w:val="000000" w:themeColor="text1"/>
                <w:lang w:val="en-GB"/>
              </w:rPr>
              <w:t>/</w:t>
            </w:r>
            <w:r>
              <w:rPr>
                <w:rFonts w:ascii="Arial" w:hAnsi="Arial" w:cs="Arial"/>
                <w:b/>
                <w:bCs/>
                <w:color w:val="000000" w:themeColor="text1"/>
                <w:lang w:val="en-GB"/>
              </w:rPr>
              <w:br/>
            </w:r>
            <w:r w:rsidRPr="00D959AB">
              <w:rPr>
                <w:rFonts w:ascii="Arial" w:hAnsi="Arial" w:cs="Arial"/>
                <w:b/>
                <w:bCs/>
                <w:color w:val="000000" w:themeColor="text1"/>
                <w:lang w:val="en-GB"/>
              </w:rPr>
              <w:t xml:space="preserve">Annotation – public </w:t>
            </w:r>
          </w:p>
        </w:tc>
        <w:tc>
          <w:tcPr>
            <w:tcW w:w="6903" w:type="dxa"/>
            <w:tcBorders>
              <w:top w:val="single" w:sz="8" w:space="0" w:color="auto"/>
              <w:left w:val="single" w:sz="8" w:space="0" w:color="auto"/>
              <w:bottom w:val="single" w:sz="8" w:space="0" w:color="auto"/>
              <w:right w:val="single" w:sz="12" w:space="0" w:color="auto"/>
            </w:tcBorders>
            <w:tcMar>
              <w:left w:w="70" w:type="dxa"/>
              <w:right w:w="70" w:type="dxa"/>
            </w:tcMar>
          </w:tcPr>
          <w:p w14:paraId="05D2EB2A" w14:textId="77777777" w:rsidR="00886347" w:rsidRPr="002B745A" w:rsidRDefault="00886347" w:rsidP="00FA2822">
            <w:pPr>
              <w:spacing w:line="257" w:lineRule="auto"/>
              <w:jc w:val="both"/>
              <w:rPr>
                <w:rFonts w:ascii="Arial" w:hAnsi="Arial" w:cs="Arial"/>
                <w:i/>
                <w:iCs/>
              </w:rPr>
            </w:pPr>
            <w:r w:rsidRPr="002B745A">
              <w:rPr>
                <w:rFonts w:ascii="Arial" w:hAnsi="Arial" w:cs="Arial"/>
                <w:i/>
                <w:iCs/>
              </w:rPr>
              <w:t xml:space="preserve">Cílem nového </w:t>
            </w:r>
            <w:proofErr w:type="spellStart"/>
            <w:r w:rsidRPr="002B745A">
              <w:rPr>
                <w:rFonts w:ascii="Arial" w:hAnsi="Arial" w:cs="Arial"/>
                <w:i/>
                <w:iCs/>
              </w:rPr>
              <w:t>Micro</w:t>
            </w:r>
            <w:proofErr w:type="spellEnd"/>
            <w:r w:rsidRPr="002B745A">
              <w:rPr>
                <w:rFonts w:ascii="Arial" w:hAnsi="Arial" w:cs="Arial"/>
                <w:i/>
                <w:iCs/>
              </w:rPr>
              <w:t xml:space="preserve"> </w:t>
            </w:r>
            <w:proofErr w:type="spellStart"/>
            <w:r w:rsidRPr="002B745A">
              <w:rPr>
                <w:rFonts w:ascii="Arial" w:hAnsi="Arial" w:cs="Arial"/>
                <w:i/>
                <w:iCs/>
              </w:rPr>
              <w:t>Degree</w:t>
            </w:r>
            <w:proofErr w:type="spellEnd"/>
            <w:r w:rsidRPr="002B745A">
              <w:rPr>
                <w:rFonts w:ascii="Arial" w:hAnsi="Arial" w:cs="Arial"/>
                <w:i/>
                <w:iCs/>
              </w:rPr>
              <w:t xml:space="preserve"> programu s názvem „Vybrané kompetence pro environmentální inženýrství“ je technické vzdělávání podporující zelenou transformaci průmyslu. Program je zaměřen na prohloubení odborných kompetencí z oblasti environmentálního inženýrství, které vyplývají z Cílů udržitelného rozvoje (</w:t>
            </w:r>
            <w:proofErr w:type="spellStart"/>
            <w:r w:rsidRPr="002B745A">
              <w:rPr>
                <w:rFonts w:ascii="Arial" w:hAnsi="Arial" w:cs="Arial"/>
                <w:i/>
                <w:iCs/>
              </w:rPr>
              <w:t>Sustainable</w:t>
            </w:r>
            <w:proofErr w:type="spellEnd"/>
            <w:r w:rsidRPr="002B745A">
              <w:rPr>
                <w:rFonts w:ascii="Arial" w:hAnsi="Arial" w:cs="Arial"/>
                <w:i/>
                <w:iCs/>
              </w:rPr>
              <w:t xml:space="preserve"> Development </w:t>
            </w:r>
            <w:proofErr w:type="spellStart"/>
            <w:r w:rsidRPr="002B745A">
              <w:rPr>
                <w:rFonts w:ascii="Arial" w:hAnsi="Arial" w:cs="Arial"/>
                <w:i/>
                <w:iCs/>
              </w:rPr>
              <w:t>Goals</w:t>
            </w:r>
            <w:proofErr w:type="spellEnd"/>
            <w:r w:rsidRPr="002B745A">
              <w:rPr>
                <w:rFonts w:ascii="Arial" w:hAnsi="Arial" w:cs="Arial"/>
                <w:i/>
                <w:iCs/>
              </w:rPr>
              <w:t xml:space="preserve">, </w:t>
            </w:r>
            <w:proofErr w:type="spellStart"/>
            <w:r w:rsidRPr="002B745A">
              <w:rPr>
                <w:rFonts w:ascii="Arial" w:hAnsi="Arial" w:cs="Arial"/>
                <w:i/>
                <w:iCs/>
              </w:rPr>
              <w:t>SDGs</w:t>
            </w:r>
            <w:proofErr w:type="spellEnd"/>
            <w:r w:rsidRPr="002B745A">
              <w:rPr>
                <w:rFonts w:ascii="Arial" w:hAnsi="Arial" w:cs="Arial"/>
                <w:i/>
                <w:iCs/>
              </w:rPr>
              <w:t xml:space="preserve">) definovaných Organizací spojených národů (OSN) a navazujících směrnic a nařízení Evropského Parlamentu a Rady (EU), jako je Směrnice k podávání zpráv podniků o udržitelnosti neboli </w:t>
            </w:r>
            <w:proofErr w:type="spellStart"/>
            <w:r w:rsidRPr="002B745A">
              <w:rPr>
                <w:rFonts w:ascii="Arial" w:hAnsi="Arial" w:cs="Arial"/>
                <w:i/>
                <w:iCs/>
              </w:rPr>
              <w:t>Corporate</w:t>
            </w:r>
            <w:proofErr w:type="spellEnd"/>
            <w:r w:rsidRPr="002B745A">
              <w:rPr>
                <w:rFonts w:ascii="Arial" w:hAnsi="Arial" w:cs="Arial"/>
                <w:i/>
                <w:iCs/>
              </w:rPr>
              <w:t xml:space="preserve"> </w:t>
            </w:r>
            <w:proofErr w:type="spellStart"/>
            <w:r w:rsidRPr="002B745A">
              <w:rPr>
                <w:rFonts w:ascii="Arial" w:hAnsi="Arial" w:cs="Arial"/>
                <w:i/>
                <w:iCs/>
              </w:rPr>
              <w:t>Sustainability</w:t>
            </w:r>
            <w:proofErr w:type="spellEnd"/>
            <w:r w:rsidRPr="002B745A">
              <w:rPr>
                <w:rFonts w:ascii="Arial" w:hAnsi="Arial" w:cs="Arial"/>
                <w:i/>
                <w:iCs/>
              </w:rPr>
              <w:t xml:space="preserve"> Reporting </w:t>
            </w:r>
            <w:proofErr w:type="spellStart"/>
            <w:r w:rsidRPr="002B745A">
              <w:rPr>
                <w:rFonts w:ascii="Arial" w:hAnsi="Arial" w:cs="Arial"/>
                <w:i/>
                <w:iCs/>
              </w:rPr>
              <w:t>Directive</w:t>
            </w:r>
            <w:proofErr w:type="spellEnd"/>
            <w:r w:rsidRPr="002B745A">
              <w:rPr>
                <w:rFonts w:ascii="Arial" w:hAnsi="Arial" w:cs="Arial"/>
                <w:i/>
                <w:iCs/>
              </w:rPr>
              <w:t xml:space="preserve"> (dále jen „CSRD“). Směrnice CSRD výrazně rozšiřuje počet společností, které budou muset poskytovat informace o udržitelnosti, a zavádí podrobnější požadavky na podávání zpráv o dopadech společnosti na životní prostředí, lidská práva, sociální standardy a rizika související s udržitelností – takzvaný ESG reporting. Nový program vybaví absolventy dovednostmi pro tento druh reportingu v oblasti průmyslu a energetiky. </w:t>
            </w:r>
          </w:p>
          <w:p w14:paraId="079459D7" w14:textId="77777777" w:rsidR="00886347" w:rsidRPr="002B745A" w:rsidRDefault="00886347" w:rsidP="00FA2822">
            <w:pPr>
              <w:spacing w:line="257" w:lineRule="auto"/>
              <w:jc w:val="both"/>
              <w:rPr>
                <w:rFonts w:ascii="Arial" w:hAnsi="Arial" w:cs="Arial"/>
                <w:i/>
                <w:iCs/>
              </w:rPr>
            </w:pPr>
          </w:p>
          <w:p w14:paraId="61474DB1" w14:textId="77777777" w:rsidR="00886347" w:rsidRPr="00D43C74" w:rsidRDefault="00886347" w:rsidP="00FA2822">
            <w:pPr>
              <w:spacing w:line="257" w:lineRule="auto"/>
              <w:rPr>
                <w:rFonts w:ascii="Arial" w:hAnsi="Arial" w:cs="Arial"/>
                <w:b/>
                <w:bCs/>
                <w:color w:val="000000" w:themeColor="text1"/>
              </w:rPr>
            </w:pPr>
            <w:proofErr w:type="spellStart"/>
            <w:r w:rsidRPr="002B745A">
              <w:rPr>
                <w:rFonts w:ascii="Arial" w:hAnsi="Arial" w:cs="Arial"/>
                <w:i/>
                <w:iCs/>
              </w:rPr>
              <w:t>The</w:t>
            </w:r>
            <w:proofErr w:type="spellEnd"/>
            <w:r w:rsidRPr="002B745A">
              <w:rPr>
                <w:rFonts w:ascii="Arial" w:hAnsi="Arial" w:cs="Arial"/>
                <w:i/>
                <w:iCs/>
              </w:rPr>
              <w:t xml:space="preserve"> </w:t>
            </w:r>
            <w:proofErr w:type="spellStart"/>
            <w:r w:rsidRPr="002B745A">
              <w:rPr>
                <w:rFonts w:ascii="Arial" w:hAnsi="Arial" w:cs="Arial"/>
                <w:i/>
                <w:iCs/>
              </w:rPr>
              <w:t>aim</w:t>
            </w:r>
            <w:proofErr w:type="spellEnd"/>
            <w:r w:rsidRPr="002B745A">
              <w:rPr>
                <w:rFonts w:ascii="Arial" w:hAnsi="Arial" w:cs="Arial"/>
                <w:i/>
                <w:iCs/>
              </w:rPr>
              <w:t xml:space="preserve"> of </w:t>
            </w:r>
            <w:proofErr w:type="spellStart"/>
            <w:r w:rsidRPr="002B745A">
              <w:rPr>
                <w:rFonts w:ascii="Arial" w:hAnsi="Arial" w:cs="Arial"/>
                <w:i/>
                <w:iCs/>
              </w:rPr>
              <w:t>the</w:t>
            </w:r>
            <w:proofErr w:type="spellEnd"/>
            <w:r w:rsidRPr="002B745A">
              <w:rPr>
                <w:rFonts w:ascii="Arial" w:hAnsi="Arial" w:cs="Arial"/>
                <w:i/>
                <w:iCs/>
              </w:rPr>
              <w:t xml:space="preserve"> </w:t>
            </w:r>
            <w:proofErr w:type="spellStart"/>
            <w:r w:rsidRPr="002B745A">
              <w:rPr>
                <w:rFonts w:ascii="Arial" w:hAnsi="Arial" w:cs="Arial"/>
                <w:i/>
                <w:iCs/>
              </w:rPr>
              <w:t>new</w:t>
            </w:r>
            <w:proofErr w:type="spellEnd"/>
            <w:r w:rsidRPr="002B745A">
              <w:rPr>
                <w:rFonts w:ascii="Arial" w:hAnsi="Arial" w:cs="Arial"/>
                <w:i/>
                <w:iCs/>
              </w:rPr>
              <w:t xml:space="preserve"> </w:t>
            </w:r>
            <w:proofErr w:type="spellStart"/>
            <w:r w:rsidRPr="002B745A">
              <w:rPr>
                <w:rFonts w:ascii="Arial" w:hAnsi="Arial" w:cs="Arial"/>
                <w:i/>
                <w:iCs/>
              </w:rPr>
              <w:t>Micro</w:t>
            </w:r>
            <w:proofErr w:type="spellEnd"/>
            <w:r w:rsidRPr="002B745A">
              <w:rPr>
                <w:rFonts w:ascii="Arial" w:hAnsi="Arial" w:cs="Arial"/>
                <w:i/>
                <w:iCs/>
              </w:rPr>
              <w:t xml:space="preserve"> </w:t>
            </w:r>
            <w:proofErr w:type="spellStart"/>
            <w:r w:rsidRPr="002B745A">
              <w:rPr>
                <w:rFonts w:ascii="Arial" w:hAnsi="Arial" w:cs="Arial"/>
                <w:i/>
                <w:iCs/>
              </w:rPr>
              <w:t>Degree</w:t>
            </w:r>
            <w:proofErr w:type="spellEnd"/>
            <w:r w:rsidRPr="002B745A">
              <w:rPr>
                <w:rFonts w:ascii="Arial" w:hAnsi="Arial" w:cs="Arial"/>
                <w:i/>
                <w:iCs/>
              </w:rPr>
              <w:t xml:space="preserve"> </w:t>
            </w:r>
            <w:proofErr w:type="spellStart"/>
            <w:r w:rsidRPr="002B745A">
              <w:rPr>
                <w:rFonts w:ascii="Arial" w:hAnsi="Arial" w:cs="Arial"/>
                <w:i/>
                <w:iCs/>
              </w:rPr>
              <w:t>programme</w:t>
            </w:r>
            <w:proofErr w:type="spellEnd"/>
            <w:r w:rsidRPr="002B745A">
              <w:rPr>
                <w:rFonts w:ascii="Arial" w:hAnsi="Arial" w:cs="Arial"/>
                <w:i/>
                <w:iCs/>
              </w:rPr>
              <w:t xml:space="preserve"> "</w:t>
            </w:r>
            <w:proofErr w:type="spellStart"/>
            <w:r w:rsidRPr="002B745A">
              <w:rPr>
                <w:rFonts w:ascii="Arial" w:hAnsi="Arial" w:cs="Arial"/>
                <w:i/>
                <w:iCs/>
              </w:rPr>
              <w:t>Selected</w:t>
            </w:r>
            <w:proofErr w:type="spellEnd"/>
            <w:r w:rsidRPr="002B745A">
              <w:rPr>
                <w:rFonts w:ascii="Arial" w:hAnsi="Arial" w:cs="Arial"/>
                <w:i/>
                <w:iCs/>
              </w:rPr>
              <w:t xml:space="preserve"> </w:t>
            </w:r>
            <w:proofErr w:type="spellStart"/>
            <w:r w:rsidRPr="002B745A">
              <w:rPr>
                <w:rFonts w:ascii="Arial" w:hAnsi="Arial" w:cs="Arial"/>
                <w:i/>
                <w:iCs/>
              </w:rPr>
              <w:t>Competencies</w:t>
            </w:r>
            <w:proofErr w:type="spellEnd"/>
            <w:r w:rsidRPr="002B745A">
              <w:rPr>
                <w:rFonts w:ascii="Arial" w:hAnsi="Arial" w:cs="Arial"/>
                <w:i/>
                <w:iCs/>
              </w:rPr>
              <w:t xml:space="preserve"> </w:t>
            </w:r>
            <w:proofErr w:type="spellStart"/>
            <w:r w:rsidRPr="002B745A">
              <w:rPr>
                <w:rFonts w:ascii="Arial" w:hAnsi="Arial" w:cs="Arial"/>
                <w:i/>
                <w:iCs/>
              </w:rPr>
              <w:t>for</w:t>
            </w:r>
            <w:proofErr w:type="spellEnd"/>
            <w:r w:rsidRPr="002B745A">
              <w:rPr>
                <w:rFonts w:ascii="Arial" w:hAnsi="Arial" w:cs="Arial"/>
                <w:i/>
                <w:iCs/>
              </w:rPr>
              <w:t xml:space="preserve"> Environmental Engineering" </w:t>
            </w:r>
            <w:proofErr w:type="spellStart"/>
            <w:r w:rsidRPr="002B745A">
              <w:rPr>
                <w:rFonts w:ascii="Arial" w:hAnsi="Arial" w:cs="Arial"/>
                <w:i/>
                <w:iCs/>
              </w:rPr>
              <w:t>is</w:t>
            </w:r>
            <w:proofErr w:type="spellEnd"/>
            <w:r w:rsidRPr="002B745A">
              <w:rPr>
                <w:rFonts w:ascii="Arial" w:hAnsi="Arial" w:cs="Arial"/>
                <w:i/>
                <w:iCs/>
              </w:rPr>
              <w:t xml:space="preserve"> to </w:t>
            </w:r>
            <w:proofErr w:type="spellStart"/>
            <w:r w:rsidRPr="002B745A">
              <w:rPr>
                <w:rFonts w:ascii="Arial" w:hAnsi="Arial" w:cs="Arial"/>
                <w:i/>
                <w:iCs/>
              </w:rPr>
              <w:t>provide</w:t>
            </w:r>
            <w:proofErr w:type="spellEnd"/>
            <w:r w:rsidRPr="002B745A">
              <w:rPr>
                <w:rFonts w:ascii="Arial" w:hAnsi="Arial" w:cs="Arial"/>
                <w:i/>
                <w:iCs/>
              </w:rPr>
              <w:t xml:space="preserve"> </w:t>
            </w:r>
            <w:proofErr w:type="spellStart"/>
            <w:r w:rsidRPr="002B745A">
              <w:rPr>
                <w:rFonts w:ascii="Arial" w:hAnsi="Arial" w:cs="Arial"/>
                <w:i/>
                <w:iCs/>
              </w:rPr>
              <w:t>technical</w:t>
            </w:r>
            <w:proofErr w:type="spellEnd"/>
            <w:r w:rsidRPr="002B745A">
              <w:rPr>
                <w:rFonts w:ascii="Arial" w:hAnsi="Arial" w:cs="Arial"/>
                <w:i/>
                <w:iCs/>
              </w:rPr>
              <w:t xml:space="preserve"> </w:t>
            </w:r>
            <w:proofErr w:type="spellStart"/>
            <w:r w:rsidRPr="002B745A">
              <w:rPr>
                <w:rFonts w:ascii="Arial" w:hAnsi="Arial" w:cs="Arial"/>
                <w:i/>
                <w:iCs/>
              </w:rPr>
              <w:t>education</w:t>
            </w:r>
            <w:proofErr w:type="spellEnd"/>
            <w:r w:rsidRPr="002B745A">
              <w:rPr>
                <w:rFonts w:ascii="Arial" w:hAnsi="Arial" w:cs="Arial"/>
                <w:i/>
                <w:iCs/>
              </w:rPr>
              <w:t xml:space="preserve"> to support </w:t>
            </w:r>
            <w:proofErr w:type="spellStart"/>
            <w:r w:rsidRPr="002B745A">
              <w:rPr>
                <w:rFonts w:ascii="Arial" w:hAnsi="Arial" w:cs="Arial"/>
                <w:i/>
                <w:iCs/>
              </w:rPr>
              <w:t>the</w:t>
            </w:r>
            <w:proofErr w:type="spellEnd"/>
            <w:r w:rsidRPr="002B745A">
              <w:rPr>
                <w:rFonts w:ascii="Arial" w:hAnsi="Arial" w:cs="Arial"/>
                <w:i/>
                <w:iCs/>
              </w:rPr>
              <w:t xml:space="preserve"> green </w:t>
            </w:r>
            <w:proofErr w:type="spellStart"/>
            <w:r w:rsidRPr="002B745A">
              <w:rPr>
                <w:rFonts w:ascii="Arial" w:hAnsi="Arial" w:cs="Arial"/>
                <w:i/>
                <w:iCs/>
              </w:rPr>
              <w:t>transition</w:t>
            </w:r>
            <w:proofErr w:type="spellEnd"/>
            <w:r w:rsidRPr="002B745A">
              <w:rPr>
                <w:rFonts w:ascii="Arial" w:hAnsi="Arial" w:cs="Arial"/>
                <w:i/>
                <w:iCs/>
              </w:rPr>
              <w:t xml:space="preserve"> of </w:t>
            </w:r>
            <w:proofErr w:type="spellStart"/>
            <w:r w:rsidRPr="002B745A">
              <w:rPr>
                <w:rFonts w:ascii="Arial" w:hAnsi="Arial" w:cs="Arial"/>
                <w:i/>
                <w:iCs/>
              </w:rPr>
              <w:t>industry</w:t>
            </w:r>
            <w:proofErr w:type="spellEnd"/>
            <w:r w:rsidRPr="002B745A">
              <w:rPr>
                <w:rFonts w:ascii="Arial" w:hAnsi="Arial" w:cs="Arial"/>
                <w:i/>
                <w:iCs/>
              </w:rPr>
              <w:t xml:space="preserve">. </w:t>
            </w:r>
            <w:proofErr w:type="spellStart"/>
            <w:r w:rsidRPr="002B745A">
              <w:rPr>
                <w:rFonts w:ascii="Arial" w:hAnsi="Arial" w:cs="Arial"/>
                <w:i/>
                <w:iCs/>
              </w:rPr>
              <w:t>The</w:t>
            </w:r>
            <w:proofErr w:type="spellEnd"/>
            <w:r w:rsidRPr="002B745A">
              <w:rPr>
                <w:rFonts w:ascii="Arial" w:hAnsi="Arial" w:cs="Arial"/>
                <w:i/>
                <w:iCs/>
              </w:rPr>
              <w:t xml:space="preserve"> </w:t>
            </w:r>
            <w:proofErr w:type="spellStart"/>
            <w:r w:rsidRPr="002B745A">
              <w:rPr>
                <w:rFonts w:ascii="Arial" w:hAnsi="Arial" w:cs="Arial"/>
                <w:i/>
                <w:iCs/>
              </w:rPr>
              <w:t>programme</w:t>
            </w:r>
            <w:proofErr w:type="spellEnd"/>
            <w:r w:rsidRPr="002B745A">
              <w:rPr>
                <w:rFonts w:ascii="Arial" w:hAnsi="Arial" w:cs="Arial"/>
                <w:i/>
                <w:iCs/>
              </w:rPr>
              <w:t xml:space="preserve"> </w:t>
            </w:r>
            <w:proofErr w:type="spellStart"/>
            <w:r w:rsidRPr="002B745A">
              <w:rPr>
                <w:rFonts w:ascii="Arial" w:hAnsi="Arial" w:cs="Arial"/>
                <w:i/>
                <w:iCs/>
              </w:rPr>
              <w:t>is</w:t>
            </w:r>
            <w:proofErr w:type="spellEnd"/>
            <w:r w:rsidRPr="002B745A">
              <w:rPr>
                <w:rFonts w:ascii="Arial" w:hAnsi="Arial" w:cs="Arial"/>
                <w:i/>
                <w:iCs/>
              </w:rPr>
              <w:t xml:space="preserve"> </w:t>
            </w:r>
            <w:proofErr w:type="spellStart"/>
            <w:r w:rsidRPr="002B745A">
              <w:rPr>
                <w:rFonts w:ascii="Arial" w:hAnsi="Arial" w:cs="Arial"/>
                <w:i/>
                <w:iCs/>
              </w:rPr>
              <w:t>aimed</w:t>
            </w:r>
            <w:proofErr w:type="spellEnd"/>
            <w:r w:rsidRPr="002B745A">
              <w:rPr>
                <w:rFonts w:ascii="Arial" w:hAnsi="Arial" w:cs="Arial"/>
                <w:i/>
                <w:iCs/>
              </w:rPr>
              <w:t xml:space="preserve"> </w:t>
            </w:r>
            <w:proofErr w:type="spellStart"/>
            <w:r w:rsidRPr="002B745A">
              <w:rPr>
                <w:rFonts w:ascii="Arial" w:hAnsi="Arial" w:cs="Arial"/>
                <w:i/>
                <w:iCs/>
              </w:rPr>
              <w:t>at</w:t>
            </w:r>
            <w:proofErr w:type="spellEnd"/>
            <w:r w:rsidRPr="002B745A">
              <w:rPr>
                <w:rFonts w:ascii="Arial" w:hAnsi="Arial" w:cs="Arial"/>
                <w:i/>
                <w:iCs/>
              </w:rPr>
              <w:t xml:space="preserve"> </w:t>
            </w:r>
            <w:proofErr w:type="spellStart"/>
            <w:r w:rsidRPr="002B745A">
              <w:rPr>
                <w:rFonts w:ascii="Arial" w:hAnsi="Arial" w:cs="Arial"/>
                <w:i/>
                <w:iCs/>
              </w:rPr>
              <w:t>deepening</w:t>
            </w:r>
            <w:proofErr w:type="spellEnd"/>
            <w:r w:rsidRPr="002B745A">
              <w:rPr>
                <w:rFonts w:ascii="Arial" w:hAnsi="Arial" w:cs="Arial"/>
                <w:i/>
                <w:iCs/>
              </w:rPr>
              <w:t xml:space="preserve"> </w:t>
            </w:r>
            <w:r w:rsidRPr="002B745A">
              <w:rPr>
                <w:rFonts w:ascii="Arial" w:hAnsi="Arial" w:cs="Arial"/>
                <w:i/>
                <w:iCs/>
                <w:lang w:val="en-GB"/>
              </w:rPr>
              <w:t>professional competencies in the field of environmental engineering derived from the United Nations (UN) Sustainable Development Goals (SDGs) and related regulations and directives of the European Parliament and Council (EU), such as Corporate Sustainability Reporting Directive (CSRD) and other related directives and regulations. The CSRD significantly expands the number of companies that will have to provide sustainability information and introduces more detailed reporting requirements on the company's environmental, human rights, social and sustainability-related impacts and risks – so-called ESG reporting. The aim of the programme is to develop skills for this kind of reporting in the industrial and energy sectors.</w:t>
            </w:r>
          </w:p>
        </w:tc>
      </w:tr>
      <w:tr w:rsidR="00886347" w:rsidRPr="00D959AB" w14:paraId="3E41ED22" w14:textId="77777777" w:rsidTr="002E3E59">
        <w:trPr>
          <w:cantSplit/>
          <w:trHeight w:val="300"/>
        </w:trPr>
        <w:tc>
          <w:tcPr>
            <w:tcW w:w="2112" w:type="dxa"/>
            <w:tcBorders>
              <w:top w:val="single" w:sz="8" w:space="0" w:color="auto"/>
              <w:left w:val="single" w:sz="12" w:space="0" w:color="auto"/>
              <w:bottom w:val="single" w:sz="8" w:space="0" w:color="auto"/>
              <w:right w:val="single" w:sz="8" w:space="0" w:color="auto"/>
            </w:tcBorders>
            <w:shd w:val="clear" w:color="auto" w:fill="FDE9D9"/>
            <w:tcMar>
              <w:left w:w="70" w:type="dxa"/>
              <w:right w:w="70" w:type="dxa"/>
            </w:tcMar>
          </w:tcPr>
          <w:p w14:paraId="4BC1A5BA" w14:textId="2A22DC4F" w:rsidR="00886347" w:rsidRDefault="00886347" w:rsidP="00FA2822">
            <w:pPr>
              <w:spacing w:line="257" w:lineRule="auto"/>
              <w:rPr>
                <w:rFonts w:ascii="Arial" w:hAnsi="Arial" w:cs="Arial"/>
                <w:b/>
                <w:bCs/>
                <w:color w:val="000000" w:themeColor="text1"/>
              </w:rPr>
            </w:pPr>
            <w:r>
              <w:rPr>
                <w:rFonts w:ascii="Arial" w:hAnsi="Arial" w:cs="Arial"/>
                <w:b/>
                <w:bCs/>
                <w:color w:val="000000" w:themeColor="text1"/>
              </w:rPr>
              <w:lastRenderedPageBreak/>
              <w:t xml:space="preserve">Název součásti VUT / </w:t>
            </w:r>
            <w:r w:rsidRPr="007A616A">
              <w:rPr>
                <w:rFonts w:ascii="Arial" w:hAnsi="Arial" w:cs="Arial"/>
                <w:b/>
                <w:bCs/>
                <w:color w:val="000000" w:themeColor="text1"/>
                <w:lang w:val="en-US"/>
              </w:rPr>
              <w:t>Name of the BUT unit</w:t>
            </w:r>
            <w:r>
              <w:rPr>
                <w:rFonts w:ascii="Arial" w:hAnsi="Arial" w:cs="Arial"/>
                <w:b/>
                <w:bCs/>
                <w:color w:val="000000" w:themeColor="text1"/>
                <w:lang w:val="en-US"/>
              </w:rPr>
              <w:t xml:space="preserve"> </w:t>
            </w:r>
          </w:p>
          <w:p w14:paraId="5EFFB9FE" w14:textId="77777777" w:rsidR="00886347" w:rsidRDefault="00886347" w:rsidP="00FA2822">
            <w:pPr>
              <w:spacing w:line="257" w:lineRule="auto"/>
              <w:rPr>
                <w:rFonts w:ascii="Arial" w:hAnsi="Arial" w:cs="Arial"/>
                <w:b/>
                <w:bCs/>
                <w:color w:val="000000" w:themeColor="text1"/>
              </w:rPr>
            </w:pPr>
          </w:p>
          <w:p w14:paraId="138F34EB" w14:textId="77777777" w:rsidR="00886347" w:rsidRPr="00D959AB" w:rsidRDefault="00886347" w:rsidP="00FA2822">
            <w:pPr>
              <w:spacing w:line="257" w:lineRule="auto"/>
              <w:rPr>
                <w:rFonts w:ascii="Arial" w:hAnsi="Arial" w:cs="Arial"/>
                <w:b/>
                <w:bCs/>
                <w:color w:val="000000" w:themeColor="text1"/>
              </w:rPr>
            </w:pPr>
          </w:p>
        </w:tc>
        <w:tc>
          <w:tcPr>
            <w:tcW w:w="6903" w:type="dxa"/>
            <w:tcBorders>
              <w:top w:val="single" w:sz="8" w:space="0" w:color="auto"/>
              <w:left w:val="single" w:sz="8" w:space="0" w:color="auto"/>
              <w:bottom w:val="single" w:sz="8" w:space="0" w:color="auto"/>
              <w:right w:val="single" w:sz="12" w:space="0" w:color="auto"/>
            </w:tcBorders>
            <w:tcMar>
              <w:left w:w="70" w:type="dxa"/>
              <w:right w:w="70" w:type="dxa"/>
            </w:tcMar>
          </w:tcPr>
          <w:p w14:paraId="77EDE792" w14:textId="77777777" w:rsidR="00886347" w:rsidRPr="00D959AB" w:rsidRDefault="00147531" w:rsidP="00FA2822">
            <w:pPr>
              <w:spacing w:line="257" w:lineRule="auto"/>
              <w:ind w:left="236" w:hanging="236"/>
              <w:rPr>
                <w:rFonts w:ascii="Arial" w:hAnsi="Arial" w:cs="Arial"/>
                <w:i/>
                <w:iCs/>
                <w:lang w:val="en-GB"/>
              </w:rPr>
            </w:pPr>
            <w:sdt>
              <w:sdtPr>
                <w:rPr>
                  <w:rFonts w:ascii="Arial" w:hAnsi="Arial" w:cs="Arial"/>
                  <w:lang w:val="en-GB"/>
                </w:rPr>
                <w:id w:val="-221531203"/>
                <w14:checkbox>
                  <w14:checked w14:val="1"/>
                  <w14:checkedState w14:val="2612" w14:font="MS Gothic"/>
                  <w14:uncheckedState w14:val="2610" w14:font="MS Gothic"/>
                </w14:checkbox>
              </w:sdtPr>
              <w:sdtEndPr/>
              <w:sdtContent>
                <w:r w:rsidR="00886347">
                  <w:rPr>
                    <w:rFonts w:ascii="MS Gothic" w:eastAsia="MS Gothic" w:hAnsi="MS Gothic" w:cs="Arial" w:hint="eastAsia"/>
                    <w:lang w:val="en-GB"/>
                  </w:rPr>
                  <w:t>☒</w:t>
                </w:r>
              </w:sdtContent>
            </w:sdt>
            <w:r w:rsidR="00886347" w:rsidRPr="00D959AB">
              <w:rPr>
                <w:rFonts w:ascii="Arial" w:hAnsi="Arial" w:cs="Arial"/>
                <w:i/>
                <w:iCs/>
                <w:lang w:val="en-GB"/>
              </w:rPr>
              <w:t xml:space="preserve"> </w:t>
            </w:r>
            <w:r w:rsidR="00886347" w:rsidRPr="007A616A">
              <w:rPr>
                <w:rFonts w:ascii="Arial" w:hAnsi="Arial" w:cs="Arial"/>
                <w:i/>
                <w:iCs/>
              </w:rPr>
              <w:t>Fakulta stavební</w:t>
            </w:r>
            <w:r w:rsidR="00886347">
              <w:rPr>
                <w:rFonts w:ascii="Arial" w:hAnsi="Arial" w:cs="Arial"/>
                <w:i/>
                <w:iCs/>
                <w:lang w:val="en-GB"/>
              </w:rPr>
              <w:t xml:space="preserve"> / </w:t>
            </w:r>
            <w:r w:rsidR="00886347" w:rsidRPr="00233BEA">
              <w:rPr>
                <w:rFonts w:ascii="Arial" w:hAnsi="Arial" w:cs="Arial"/>
                <w:i/>
                <w:iCs/>
                <w:lang w:val="en-GB"/>
              </w:rPr>
              <w:t>Faculty of Civil Engineering</w:t>
            </w:r>
          </w:p>
          <w:p w14:paraId="7CD9C1D3" w14:textId="77777777" w:rsidR="00886347" w:rsidRPr="00D959AB" w:rsidRDefault="00147531" w:rsidP="00FA2822">
            <w:pPr>
              <w:spacing w:line="257" w:lineRule="auto"/>
              <w:ind w:left="236" w:hanging="236"/>
              <w:rPr>
                <w:rFonts w:ascii="Arial" w:hAnsi="Arial" w:cs="Arial"/>
                <w:i/>
                <w:iCs/>
                <w:lang w:val="en-GB"/>
              </w:rPr>
            </w:pPr>
            <w:sdt>
              <w:sdtPr>
                <w:rPr>
                  <w:rFonts w:ascii="Arial" w:hAnsi="Arial" w:cs="Arial"/>
                  <w:lang w:val="en-GB"/>
                </w:rPr>
                <w:id w:val="-1288046492"/>
                <w14:checkbox>
                  <w14:checked w14:val="1"/>
                  <w14:checkedState w14:val="2612" w14:font="MS Gothic"/>
                  <w14:uncheckedState w14:val="2610" w14:font="MS Gothic"/>
                </w14:checkbox>
              </w:sdtPr>
              <w:sdtEndPr/>
              <w:sdtContent>
                <w:r w:rsidR="00886347">
                  <w:rPr>
                    <w:rFonts w:ascii="MS Gothic" w:eastAsia="MS Gothic" w:hAnsi="MS Gothic" w:cs="Arial" w:hint="eastAsia"/>
                    <w:lang w:val="en-GB"/>
                  </w:rPr>
                  <w:t>☒</w:t>
                </w:r>
              </w:sdtContent>
            </w:sdt>
            <w:r w:rsidR="00886347" w:rsidRPr="00D959AB">
              <w:rPr>
                <w:rFonts w:ascii="Arial" w:hAnsi="Arial" w:cs="Arial"/>
                <w:i/>
                <w:iCs/>
                <w:lang w:val="en-GB"/>
              </w:rPr>
              <w:t xml:space="preserve"> </w:t>
            </w:r>
            <w:r w:rsidR="00886347" w:rsidRPr="007A616A">
              <w:rPr>
                <w:rFonts w:ascii="Arial" w:hAnsi="Arial" w:cs="Arial"/>
                <w:i/>
                <w:iCs/>
              </w:rPr>
              <w:t>Fakulta strojního inženýrství</w:t>
            </w:r>
            <w:r w:rsidR="00886347">
              <w:rPr>
                <w:rFonts w:ascii="Arial" w:hAnsi="Arial" w:cs="Arial"/>
                <w:i/>
                <w:iCs/>
                <w:lang w:val="en-GB"/>
              </w:rPr>
              <w:t xml:space="preserve"> / </w:t>
            </w:r>
            <w:r w:rsidR="00886347" w:rsidRPr="00303300">
              <w:rPr>
                <w:rFonts w:ascii="Arial" w:hAnsi="Arial" w:cs="Arial"/>
                <w:i/>
                <w:iCs/>
                <w:lang w:val="en-GB"/>
              </w:rPr>
              <w:t>Faculty of Mechanical Engineering</w:t>
            </w:r>
          </w:p>
          <w:p w14:paraId="48EDAA2C" w14:textId="77777777" w:rsidR="00886347" w:rsidRPr="00D959AB" w:rsidRDefault="00147531" w:rsidP="00FA2822">
            <w:pPr>
              <w:spacing w:line="257" w:lineRule="auto"/>
              <w:ind w:left="236" w:hanging="236"/>
              <w:rPr>
                <w:rFonts w:ascii="Arial" w:hAnsi="Arial" w:cs="Arial"/>
                <w:i/>
                <w:iCs/>
                <w:lang w:val="en-GB"/>
              </w:rPr>
            </w:pPr>
            <w:sdt>
              <w:sdtPr>
                <w:rPr>
                  <w:rFonts w:ascii="Arial" w:hAnsi="Arial" w:cs="Arial"/>
                  <w:lang w:val="en-GB"/>
                </w:rPr>
                <w:id w:val="-1788498058"/>
                <w14:checkbox>
                  <w14:checked w14:val="0"/>
                  <w14:checkedState w14:val="2612" w14:font="MS Gothic"/>
                  <w14:uncheckedState w14:val="2610" w14:font="MS Gothic"/>
                </w14:checkbox>
              </w:sdtPr>
              <w:sdtEndPr/>
              <w:sdtContent>
                <w:r w:rsidR="00886347" w:rsidRPr="00D959AB">
                  <w:rPr>
                    <w:rFonts w:ascii="Segoe UI Symbol" w:hAnsi="Segoe UI Symbol" w:cs="Segoe UI Symbol"/>
                    <w:lang w:val="en-GB"/>
                  </w:rPr>
                  <w:t>☐</w:t>
                </w:r>
              </w:sdtContent>
            </w:sdt>
            <w:r w:rsidR="00886347" w:rsidRPr="00D959AB">
              <w:rPr>
                <w:rFonts w:ascii="Arial" w:hAnsi="Arial" w:cs="Arial"/>
                <w:i/>
                <w:iCs/>
                <w:lang w:val="en-GB"/>
              </w:rPr>
              <w:t xml:space="preserve"> </w:t>
            </w:r>
            <w:r w:rsidR="00886347" w:rsidRPr="007A616A">
              <w:rPr>
                <w:rFonts w:ascii="Arial" w:hAnsi="Arial" w:cs="Arial"/>
                <w:i/>
                <w:iCs/>
              </w:rPr>
              <w:t>Fakulta elektrotechniky a komunikačních technologií</w:t>
            </w:r>
            <w:r w:rsidR="00886347">
              <w:rPr>
                <w:rFonts w:ascii="Arial" w:hAnsi="Arial" w:cs="Arial"/>
                <w:i/>
                <w:iCs/>
                <w:lang w:val="en-GB"/>
              </w:rPr>
              <w:t xml:space="preserve"> / </w:t>
            </w:r>
            <w:r w:rsidR="00886347" w:rsidRPr="00303300">
              <w:rPr>
                <w:rFonts w:ascii="Arial" w:hAnsi="Arial" w:cs="Arial"/>
                <w:i/>
                <w:iCs/>
                <w:lang w:val="en-GB"/>
              </w:rPr>
              <w:t>Faculty of Electrical Engineering and Communication</w:t>
            </w:r>
          </w:p>
          <w:p w14:paraId="60A630D3" w14:textId="77777777" w:rsidR="00886347" w:rsidRPr="00D71EFC" w:rsidRDefault="00147531" w:rsidP="00FA2822">
            <w:pPr>
              <w:spacing w:line="257" w:lineRule="auto"/>
              <w:ind w:left="236" w:hanging="236"/>
              <w:rPr>
                <w:rFonts w:ascii="Arial" w:hAnsi="Arial" w:cs="Arial"/>
                <w:i/>
                <w:iCs/>
                <w:lang w:val="en-GB"/>
              </w:rPr>
            </w:pPr>
            <w:sdt>
              <w:sdtPr>
                <w:rPr>
                  <w:rFonts w:ascii="Arial" w:hAnsi="Arial" w:cs="Arial"/>
                  <w:lang w:val="en-GB"/>
                </w:rPr>
                <w:id w:val="-1487083117"/>
                <w14:checkbox>
                  <w14:checked w14:val="0"/>
                  <w14:checkedState w14:val="2612" w14:font="MS Gothic"/>
                  <w14:uncheckedState w14:val="2610" w14:font="MS Gothic"/>
                </w14:checkbox>
              </w:sdtPr>
              <w:sdtEndPr/>
              <w:sdtContent>
                <w:r w:rsidR="00886347" w:rsidRPr="00D71EFC">
                  <w:rPr>
                    <w:rFonts w:ascii="Segoe UI Symbol" w:hAnsi="Segoe UI Symbol" w:cs="Segoe UI Symbol"/>
                    <w:lang w:val="en-GB"/>
                  </w:rPr>
                  <w:t>☐</w:t>
                </w:r>
              </w:sdtContent>
            </w:sdt>
            <w:r w:rsidR="00886347" w:rsidRPr="00D71EFC">
              <w:rPr>
                <w:rFonts w:ascii="Arial" w:hAnsi="Arial" w:cs="Arial"/>
                <w:i/>
                <w:iCs/>
                <w:lang w:val="en-GB"/>
              </w:rPr>
              <w:t xml:space="preserve"> </w:t>
            </w:r>
            <w:r w:rsidR="00886347" w:rsidRPr="007A616A">
              <w:rPr>
                <w:rFonts w:ascii="Arial" w:hAnsi="Arial" w:cs="Arial"/>
                <w:i/>
                <w:iCs/>
              </w:rPr>
              <w:t>Fakulta architektury</w:t>
            </w:r>
            <w:r w:rsidR="00886347" w:rsidRPr="00D71EFC">
              <w:rPr>
                <w:rFonts w:ascii="Arial" w:hAnsi="Arial" w:cs="Arial"/>
                <w:i/>
                <w:iCs/>
                <w:lang w:val="en-GB"/>
              </w:rPr>
              <w:t xml:space="preserve"> / </w:t>
            </w:r>
            <w:r w:rsidR="00886347" w:rsidRPr="007A616A">
              <w:rPr>
                <w:rFonts w:ascii="Arial" w:hAnsi="Arial" w:cs="Arial"/>
                <w:i/>
                <w:iCs/>
                <w:lang w:val="en-US"/>
              </w:rPr>
              <w:t>Faculty of Architecture</w:t>
            </w:r>
          </w:p>
          <w:p w14:paraId="62ABFC7F" w14:textId="77777777" w:rsidR="00886347" w:rsidRPr="00D71EFC" w:rsidRDefault="00147531" w:rsidP="00FA2822">
            <w:pPr>
              <w:spacing w:line="257" w:lineRule="auto"/>
              <w:ind w:left="236" w:hanging="236"/>
              <w:rPr>
                <w:rFonts w:ascii="Arial" w:hAnsi="Arial" w:cs="Arial"/>
                <w:i/>
                <w:iCs/>
                <w:lang w:val="en-GB"/>
              </w:rPr>
            </w:pPr>
            <w:sdt>
              <w:sdtPr>
                <w:rPr>
                  <w:rFonts w:ascii="Arial" w:hAnsi="Arial" w:cs="Arial"/>
                  <w:lang w:val="en-GB"/>
                </w:rPr>
                <w:id w:val="704600610"/>
                <w14:checkbox>
                  <w14:checked w14:val="0"/>
                  <w14:checkedState w14:val="2612" w14:font="MS Gothic"/>
                  <w14:uncheckedState w14:val="2610" w14:font="MS Gothic"/>
                </w14:checkbox>
              </w:sdtPr>
              <w:sdtEndPr/>
              <w:sdtContent>
                <w:r w:rsidR="00886347" w:rsidRPr="00D71EFC">
                  <w:rPr>
                    <w:rFonts w:ascii="Segoe UI Symbol" w:hAnsi="Segoe UI Symbol" w:cs="Segoe UI Symbol"/>
                    <w:lang w:val="en-GB"/>
                  </w:rPr>
                  <w:t>☐</w:t>
                </w:r>
              </w:sdtContent>
            </w:sdt>
            <w:r w:rsidR="00886347" w:rsidRPr="00D71EFC">
              <w:rPr>
                <w:rFonts w:ascii="Arial" w:hAnsi="Arial" w:cs="Arial"/>
                <w:i/>
                <w:iCs/>
                <w:lang w:val="en-GB"/>
              </w:rPr>
              <w:t xml:space="preserve"> </w:t>
            </w:r>
            <w:r w:rsidR="00886347" w:rsidRPr="007A616A">
              <w:rPr>
                <w:rFonts w:ascii="Arial" w:hAnsi="Arial" w:cs="Arial"/>
                <w:i/>
                <w:iCs/>
              </w:rPr>
              <w:t>Fakulta chemická</w:t>
            </w:r>
            <w:r w:rsidR="00886347" w:rsidRPr="00D71EFC">
              <w:rPr>
                <w:rFonts w:ascii="Arial" w:hAnsi="Arial" w:cs="Arial"/>
                <w:i/>
                <w:iCs/>
                <w:lang w:val="en-GB"/>
              </w:rPr>
              <w:t xml:space="preserve"> / </w:t>
            </w:r>
            <w:r w:rsidR="00886347" w:rsidRPr="007A616A">
              <w:rPr>
                <w:rFonts w:ascii="Arial" w:hAnsi="Arial" w:cs="Arial"/>
                <w:i/>
                <w:iCs/>
                <w:lang w:val="en-US"/>
              </w:rPr>
              <w:t>Faculty of Chemistry</w:t>
            </w:r>
          </w:p>
          <w:p w14:paraId="7B0278E9" w14:textId="77777777" w:rsidR="00886347" w:rsidRPr="00D71EFC" w:rsidRDefault="00147531" w:rsidP="00FA2822">
            <w:pPr>
              <w:spacing w:line="257" w:lineRule="auto"/>
              <w:ind w:left="236" w:hanging="236"/>
              <w:rPr>
                <w:rFonts w:ascii="Arial" w:hAnsi="Arial" w:cs="Arial"/>
                <w:i/>
                <w:iCs/>
                <w:lang w:val="en-GB"/>
              </w:rPr>
            </w:pPr>
            <w:sdt>
              <w:sdtPr>
                <w:rPr>
                  <w:rFonts w:ascii="Arial" w:hAnsi="Arial" w:cs="Arial"/>
                  <w:lang w:val="en-GB"/>
                </w:rPr>
                <w:id w:val="285477043"/>
                <w14:checkbox>
                  <w14:checked w14:val="0"/>
                  <w14:checkedState w14:val="2612" w14:font="MS Gothic"/>
                  <w14:uncheckedState w14:val="2610" w14:font="MS Gothic"/>
                </w14:checkbox>
              </w:sdtPr>
              <w:sdtEndPr/>
              <w:sdtContent>
                <w:r w:rsidR="00886347" w:rsidRPr="00D71EFC">
                  <w:rPr>
                    <w:rFonts w:ascii="Segoe UI Symbol" w:hAnsi="Segoe UI Symbol" w:cs="Segoe UI Symbol"/>
                    <w:lang w:val="en-GB"/>
                  </w:rPr>
                  <w:t>☐</w:t>
                </w:r>
              </w:sdtContent>
            </w:sdt>
            <w:r w:rsidR="00886347" w:rsidRPr="00D71EFC">
              <w:rPr>
                <w:rFonts w:ascii="Arial" w:hAnsi="Arial" w:cs="Arial"/>
                <w:i/>
                <w:iCs/>
                <w:lang w:val="en-GB"/>
              </w:rPr>
              <w:t xml:space="preserve"> </w:t>
            </w:r>
            <w:r w:rsidR="00886347" w:rsidRPr="007A616A">
              <w:rPr>
                <w:rFonts w:ascii="Arial" w:hAnsi="Arial" w:cs="Arial"/>
                <w:i/>
                <w:iCs/>
              </w:rPr>
              <w:t>Fakulta podnikatelská</w:t>
            </w:r>
            <w:r w:rsidR="00886347" w:rsidRPr="00D71EFC">
              <w:rPr>
                <w:rFonts w:ascii="Arial" w:hAnsi="Arial" w:cs="Arial"/>
                <w:i/>
                <w:iCs/>
                <w:lang w:val="en-GB"/>
              </w:rPr>
              <w:t xml:space="preserve"> / </w:t>
            </w:r>
            <w:r w:rsidR="00886347" w:rsidRPr="007A616A">
              <w:rPr>
                <w:rFonts w:ascii="Arial" w:hAnsi="Arial" w:cs="Arial"/>
                <w:i/>
                <w:iCs/>
                <w:lang w:val="en-US"/>
              </w:rPr>
              <w:t>Faculty of Business and Management</w:t>
            </w:r>
          </w:p>
          <w:p w14:paraId="28E58E9D" w14:textId="77777777" w:rsidR="00886347" w:rsidRPr="00D959AB" w:rsidRDefault="00147531" w:rsidP="00FA2822">
            <w:pPr>
              <w:spacing w:line="257" w:lineRule="auto"/>
              <w:ind w:left="236" w:hanging="236"/>
              <w:rPr>
                <w:rFonts w:ascii="Arial" w:hAnsi="Arial" w:cs="Arial"/>
                <w:i/>
                <w:iCs/>
                <w:lang w:val="en-GB"/>
              </w:rPr>
            </w:pPr>
            <w:sdt>
              <w:sdtPr>
                <w:rPr>
                  <w:rFonts w:ascii="Arial" w:hAnsi="Arial" w:cs="Arial"/>
                  <w:lang w:val="en-GB"/>
                </w:rPr>
                <w:id w:val="206921126"/>
                <w14:checkbox>
                  <w14:checked w14:val="0"/>
                  <w14:checkedState w14:val="2612" w14:font="MS Gothic"/>
                  <w14:uncheckedState w14:val="2610" w14:font="MS Gothic"/>
                </w14:checkbox>
              </w:sdtPr>
              <w:sdtEndPr/>
              <w:sdtContent>
                <w:r w:rsidR="00886347" w:rsidRPr="00D959AB">
                  <w:rPr>
                    <w:rFonts w:ascii="Segoe UI Symbol" w:hAnsi="Segoe UI Symbol" w:cs="Segoe UI Symbol"/>
                    <w:lang w:val="en-GB"/>
                  </w:rPr>
                  <w:t>☐</w:t>
                </w:r>
              </w:sdtContent>
            </w:sdt>
            <w:r w:rsidR="00886347" w:rsidRPr="00D959AB">
              <w:rPr>
                <w:rFonts w:ascii="Arial" w:hAnsi="Arial" w:cs="Arial"/>
                <w:i/>
                <w:iCs/>
                <w:lang w:val="en-GB"/>
              </w:rPr>
              <w:t xml:space="preserve"> </w:t>
            </w:r>
            <w:r w:rsidR="00886347" w:rsidRPr="007A616A">
              <w:rPr>
                <w:rFonts w:ascii="Arial" w:hAnsi="Arial" w:cs="Arial"/>
                <w:i/>
                <w:iCs/>
              </w:rPr>
              <w:t>Fakulta výtvarných umění</w:t>
            </w:r>
            <w:r w:rsidR="00886347">
              <w:rPr>
                <w:rFonts w:ascii="Arial" w:hAnsi="Arial" w:cs="Arial"/>
                <w:i/>
                <w:iCs/>
                <w:lang w:val="en-GB"/>
              </w:rPr>
              <w:t xml:space="preserve"> / </w:t>
            </w:r>
            <w:r w:rsidR="00886347" w:rsidRPr="0046422F">
              <w:rPr>
                <w:rFonts w:ascii="Arial" w:hAnsi="Arial" w:cs="Arial"/>
                <w:i/>
                <w:iCs/>
                <w:lang w:val="en-GB"/>
              </w:rPr>
              <w:t>Faculty of Fine Arts</w:t>
            </w:r>
          </w:p>
          <w:p w14:paraId="099CDC34" w14:textId="77777777" w:rsidR="00886347" w:rsidRPr="00D959AB" w:rsidRDefault="00147531" w:rsidP="00FA2822">
            <w:pPr>
              <w:spacing w:line="257" w:lineRule="auto"/>
              <w:ind w:left="236" w:hanging="236"/>
              <w:rPr>
                <w:rFonts w:ascii="Arial" w:hAnsi="Arial" w:cs="Arial"/>
                <w:i/>
                <w:iCs/>
                <w:lang w:val="en-GB"/>
              </w:rPr>
            </w:pPr>
            <w:sdt>
              <w:sdtPr>
                <w:rPr>
                  <w:rFonts w:ascii="Arial" w:hAnsi="Arial" w:cs="Arial"/>
                  <w:lang w:val="en-GB"/>
                </w:rPr>
                <w:id w:val="-235096155"/>
                <w14:checkbox>
                  <w14:checked w14:val="0"/>
                  <w14:checkedState w14:val="2612" w14:font="MS Gothic"/>
                  <w14:uncheckedState w14:val="2610" w14:font="MS Gothic"/>
                </w14:checkbox>
              </w:sdtPr>
              <w:sdtEndPr/>
              <w:sdtContent>
                <w:r w:rsidR="00886347" w:rsidRPr="00D959AB">
                  <w:rPr>
                    <w:rFonts w:ascii="Segoe UI Symbol" w:eastAsia="MS Gothic" w:hAnsi="Segoe UI Symbol" w:cs="Segoe UI Symbol"/>
                    <w:lang w:val="en-GB"/>
                  </w:rPr>
                  <w:t>☐</w:t>
                </w:r>
              </w:sdtContent>
            </w:sdt>
            <w:r w:rsidR="00886347" w:rsidRPr="00D959AB">
              <w:rPr>
                <w:rFonts w:ascii="Arial" w:hAnsi="Arial" w:cs="Arial"/>
                <w:i/>
                <w:iCs/>
                <w:lang w:val="en-GB"/>
              </w:rPr>
              <w:t xml:space="preserve"> </w:t>
            </w:r>
            <w:r w:rsidR="00886347" w:rsidRPr="007A616A">
              <w:rPr>
                <w:rFonts w:ascii="Arial" w:hAnsi="Arial" w:cs="Arial"/>
                <w:i/>
                <w:iCs/>
              </w:rPr>
              <w:t>Fakulta informačních technologií</w:t>
            </w:r>
            <w:r w:rsidR="00886347">
              <w:rPr>
                <w:rFonts w:ascii="Arial" w:hAnsi="Arial" w:cs="Arial"/>
                <w:i/>
                <w:iCs/>
                <w:lang w:val="en-GB"/>
              </w:rPr>
              <w:t xml:space="preserve"> / </w:t>
            </w:r>
            <w:r w:rsidR="00886347" w:rsidRPr="0046422F">
              <w:rPr>
                <w:rFonts w:ascii="Arial" w:hAnsi="Arial" w:cs="Arial"/>
                <w:i/>
                <w:iCs/>
                <w:lang w:val="en-GB"/>
              </w:rPr>
              <w:t>Faculty of Information Technology</w:t>
            </w:r>
          </w:p>
          <w:p w14:paraId="61B86F16" w14:textId="77777777" w:rsidR="00886347" w:rsidRPr="00D959AB" w:rsidRDefault="00147531" w:rsidP="00FA2822">
            <w:pPr>
              <w:spacing w:line="257" w:lineRule="auto"/>
              <w:ind w:left="236" w:hanging="236"/>
              <w:rPr>
                <w:rFonts w:ascii="Arial" w:hAnsi="Arial" w:cs="Arial"/>
                <w:i/>
                <w:iCs/>
                <w:lang w:val="en-GB"/>
              </w:rPr>
            </w:pPr>
            <w:sdt>
              <w:sdtPr>
                <w:rPr>
                  <w:rFonts w:ascii="Arial" w:hAnsi="Arial" w:cs="Arial"/>
                  <w:lang w:val="en-GB"/>
                </w:rPr>
                <w:id w:val="-1573960489"/>
                <w14:checkbox>
                  <w14:checked w14:val="0"/>
                  <w14:checkedState w14:val="2612" w14:font="MS Gothic"/>
                  <w14:uncheckedState w14:val="2610" w14:font="MS Gothic"/>
                </w14:checkbox>
              </w:sdtPr>
              <w:sdtEndPr/>
              <w:sdtContent>
                <w:r w:rsidR="00886347" w:rsidRPr="00D959AB">
                  <w:rPr>
                    <w:rFonts w:ascii="Segoe UI Symbol" w:hAnsi="Segoe UI Symbol" w:cs="Segoe UI Symbol"/>
                    <w:lang w:val="en-GB"/>
                  </w:rPr>
                  <w:t>☐</w:t>
                </w:r>
              </w:sdtContent>
            </w:sdt>
            <w:r w:rsidR="00886347" w:rsidRPr="00D959AB">
              <w:rPr>
                <w:rFonts w:ascii="Arial" w:hAnsi="Arial" w:cs="Arial"/>
                <w:i/>
                <w:iCs/>
                <w:lang w:val="en-GB"/>
              </w:rPr>
              <w:t xml:space="preserve"> </w:t>
            </w:r>
            <w:r w:rsidR="00886347" w:rsidRPr="007A616A">
              <w:rPr>
                <w:rFonts w:ascii="Arial" w:hAnsi="Arial" w:cs="Arial"/>
                <w:i/>
                <w:iCs/>
              </w:rPr>
              <w:t>Ústav soudního inženýrství</w:t>
            </w:r>
            <w:r w:rsidR="00886347">
              <w:rPr>
                <w:rFonts w:ascii="Arial" w:hAnsi="Arial" w:cs="Arial"/>
                <w:i/>
                <w:iCs/>
                <w:lang w:val="en-GB"/>
              </w:rPr>
              <w:t xml:space="preserve"> / </w:t>
            </w:r>
            <w:r w:rsidR="00886347" w:rsidRPr="00EC471F">
              <w:rPr>
                <w:rFonts w:ascii="Arial" w:hAnsi="Arial" w:cs="Arial"/>
                <w:i/>
                <w:iCs/>
                <w:lang w:val="en-GB"/>
              </w:rPr>
              <w:t>Institute of Forensic Engineering</w:t>
            </w:r>
          </w:p>
          <w:p w14:paraId="7B8A81AB" w14:textId="77777777" w:rsidR="00886347" w:rsidRDefault="00147531" w:rsidP="00FA2822">
            <w:pPr>
              <w:spacing w:line="257" w:lineRule="auto"/>
              <w:ind w:left="236" w:hanging="236"/>
              <w:rPr>
                <w:rFonts w:ascii="Arial" w:hAnsi="Arial" w:cs="Arial"/>
                <w:i/>
                <w:iCs/>
                <w:lang w:val="en-GB"/>
              </w:rPr>
            </w:pPr>
            <w:sdt>
              <w:sdtPr>
                <w:rPr>
                  <w:rFonts w:ascii="Arial" w:hAnsi="Arial" w:cs="Arial"/>
                  <w:lang w:val="en-GB"/>
                </w:rPr>
                <w:id w:val="1025285313"/>
                <w14:checkbox>
                  <w14:checked w14:val="0"/>
                  <w14:checkedState w14:val="2612" w14:font="MS Gothic"/>
                  <w14:uncheckedState w14:val="2610" w14:font="MS Gothic"/>
                </w14:checkbox>
              </w:sdtPr>
              <w:sdtEndPr/>
              <w:sdtContent>
                <w:r w:rsidR="00886347" w:rsidRPr="00D959AB">
                  <w:rPr>
                    <w:rFonts w:ascii="Segoe UI Symbol" w:hAnsi="Segoe UI Symbol" w:cs="Segoe UI Symbol"/>
                    <w:lang w:val="en-GB"/>
                  </w:rPr>
                  <w:t>☐</w:t>
                </w:r>
              </w:sdtContent>
            </w:sdt>
            <w:r w:rsidR="00886347" w:rsidRPr="00D959AB">
              <w:rPr>
                <w:rFonts w:ascii="Arial" w:hAnsi="Arial" w:cs="Arial"/>
                <w:i/>
                <w:iCs/>
                <w:lang w:val="en-GB"/>
              </w:rPr>
              <w:t xml:space="preserve"> </w:t>
            </w:r>
            <w:r w:rsidR="00886347" w:rsidRPr="007A616A">
              <w:rPr>
                <w:rFonts w:ascii="Arial" w:hAnsi="Arial" w:cs="Arial"/>
                <w:i/>
                <w:iCs/>
              </w:rPr>
              <w:t>Centrum sportovních aktivit</w:t>
            </w:r>
            <w:r w:rsidR="00886347">
              <w:rPr>
                <w:rFonts w:ascii="Arial" w:hAnsi="Arial" w:cs="Arial"/>
                <w:i/>
                <w:iCs/>
                <w:lang w:val="en-GB"/>
              </w:rPr>
              <w:t xml:space="preserve"> / </w:t>
            </w:r>
            <w:r w:rsidR="00886347" w:rsidRPr="00EC471F">
              <w:rPr>
                <w:rFonts w:ascii="Arial" w:hAnsi="Arial" w:cs="Arial"/>
                <w:i/>
                <w:iCs/>
                <w:lang w:val="en-GB"/>
              </w:rPr>
              <w:t>Centre of Sports Activities</w:t>
            </w:r>
          </w:p>
          <w:p w14:paraId="0B9D85CB" w14:textId="77777777" w:rsidR="00886347" w:rsidRDefault="00147531" w:rsidP="00FA2822">
            <w:pPr>
              <w:spacing w:line="257" w:lineRule="auto"/>
              <w:ind w:left="236" w:hanging="236"/>
              <w:rPr>
                <w:rFonts w:ascii="Arial" w:hAnsi="Arial" w:cs="Arial"/>
                <w:i/>
                <w:iCs/>
                <w:lang w:val="en-GB"/>
              </w:rPr>
            </w:pPr>
            <w:sdt>
              <w:sdtPr>
                <w:rPr>
                  <w:rFonts w:ascii="Arial" w:hAnsi="Arial" w:cs="Arial"/>
                  <w:lang w:val="en-GB"/>
                </w:rPr>
                <w:id w:val="-432979821"/>
                <w14:checkbox>
                  <w14:checked w14:val="0"/>
                  <w14:checkedState w14:val="2612" w14:font="MS Gothic"/>
                  <w14:uncheckedState w14:val="2610" w14:font="MS Gothic"/>
                </w14:checkbox>
              </w:sdtPr>
              <w:sdtEndPr/>
              <w:sdtContent>
                <w:r w:rsidR="00886347" w:rsidRPr="00D959AB">
                  <w:rPr>
                    <w:rFonts w:ascii="Segoe UI Symbol" w:hAnsi="Segoe UI Symbol" w:cs="Segoe UI Symbol"/>
                    <w:lang w:val="en-GB"/>
                  </w:rPr>
                  <w:t>☐</w:t>
                </w:r>
              </w:sdtContent>
            </w:sdt>
            <w:r w:rsidR="00886347" w:rsidRPr="00D959AB">
              <w:rPr>
                <w:rFonts w:ascii="Arial" w:hAnsi="Arial" w:cs="Arial"/>
                <w:i/>
                <w:iCs/>
                <w:lang w:val="en-GB"/>
              </w:rPr>
              <w:t xml:space="preserve"> </w:t>
            </w:r>
            <w:r w:rsidR="00886347" w:rsidRPr="007A616A">
              <w:rPr>
                <w:rFonts w:ascii="Arial" w:hAnsi="Arial" w:cs="Arial"/>
                <w:i/>
                <w:iCs/>
              </w:rPr>
              <w:t>Středoevropský technologický institute</w:t>
            </w:r>
            <w:r w:rsidR="00886347">
              <w:rPr>
                <w:rFonts w:ascii="Arial" w:hAnsi="Arial" w:cs="Arial"/>
                <w:i/>
                <w:iCs/>
                <w:lang w:val="en-GB"/>
              </w:rPr>
              <w:t xml:space="preserve"> / </w:t>
            </w:r>
            <w:r w:rsidR="00886347" w:rsidRPr="009E5F83">
              <w:rPr>
                <w:rFonts w:ascii="Arial" w:hAnsi="Arial" w:cs="Arial"/>
                <w:i/>
                <w:iCs/>
                <w:lang w:val="en-GB"/>
              </w:rPr>
              <w:t>Central European Institute of Technology</w:t>
            </w:r>
          </w:p>
          <w:p w14:paraId="35227C36" w14:textId="77777777" w:rsidR="00886347" w:rsidRDefault="00886347" w:rsidP="00FA2822">
            <w:pPr>
              <w:spacing w:line="257" w:lineRule="auto"/>
              <w:ind w:left="236" w:hanging="236"/>
              <w:rPr>
                <w:rFonts w:ascii="Arial" w:hAnsi="Arial" w:cs="Arial"/>
                <w:i/>
                <w:iCs/>
                <w:lang w:val="en-GB"/>
              </w:rPr>
            </w:pPr>
          </w:p>
          <w:p w14:paraId="0703F7B1" w14:textId="77777777" w:rsidR="00886347" w:rsidRPr="00B67BAA" w:rsidRDefault="00886347" w:rsidP="00FA2822">
            <w:pPr>
              <w:spacing w:line="257" w:lineRule="auto"/>
              <w:rPr>
                <w:rFonts w:ascii="Arial" w:hAnsi="Arial" w:cs="Arial"/>
                <w:i/>
                <w:iCs/>
                <w:lang w:val="en-GB"/>
              </w:rPr>
            </w:pPr>
          </w:p>
        </w:tc>
      </w:tr>
      <w:tr w:rsidR="00886347" w:rsidRPr="00D959AB" w14:paraId="44F8752E" w14:textId="77777777" w:rsidTr="002E3E59">
        <w:trPr>
          <w:cantSplit/>
          <w:trHeight w:val="300"/>
        </w:trPr>
        <w:tc>
          <w:tcPr>
            <w:tcW w:w="2112" w:type="dxa"/>
            <w:tcBorders>
              <w:top w:val="single" w:sz="8" w:space="0" w:color="auto"/>
              <w:left w:val="single" w:sz="12" w:space="0" w:color="auto"/>
              <w:bottom w:val="single" w:sz="8" w:space="0" w:color="auto"/>
              <w:right w:val="single" w:sz="8" w:space="0" w:color="auto"/>
            </w:tcBorders>
            <w:shd w:val="clear" w:color="auto" w:fill="FDE9D9"/>
            <w:tcMar>
              <w:left w:w="70" w:type="dxa"/>
              <w:right w:w="70" w:type="dxa"/>
            </w:tcMar>
          </w:tcPr>
          <w:p w14:paraId="02331529" w14:textId="166A84B7" w:rsidR="00886347" w:rsidRDefault="00886347" w:rsidP="00FA2822">
            <w:pPr>
              <w:spacing w:line="257" w:lineRule="auto"/>
              <w:rPr>
                <w:rFonts w:ascii="Arial" w:hAnsi="Arial" w:cs="Arial"/>
                <w:b/>
                <w:bCs/>
                <w:color w:val="000000" w:themeColor="text1"/>
              </w:rPr>
            </w:pPr>
            <w:r w:rsidRPr="00D959AB">
              <w:rPr>
                <w:rFonts w:ascii="Arial" w:hAnsi="Arial" w:cs="Arial"/>
                <w:b/>
                <w:bCs/>
                <w:color w:val="000000" w:themeColor="text1"/>
              </w:rPr>
              <w:t xml:space="preserve">Garant </w:t>
            </w:r>
            <w:r>
              <w:rPr>
                <w:rFonts w:ascii="Arial" w:hAnsi="Arial" w:cs="Arial"/>
                <w:b/>
                <w:bCs/>
                <w:color w:val="000000" w:themeColor="text1"/>
              </w:rPr>
              <w:t xml:space="preserve">MD programu </w:t>
            </w:r>
            <w:r w:rsidRPr="00D959AB">
              <w:rPr>
                <w:rFonts w:ascii="Arial" w:hAnsi="Arial" w:cs="Arial"/>
                <w:b/>
                <w:bCs/>
                <w:color w:val="000000" w:themeColor="text1"/>
                <w:lang w:val="en-GB"/>
              </w:rPr>
              <w:t>/</w:t>
            </w:r>
            <w:r>
              <w:rPr>
                <w:rFonts w:ascii="Arial" w:hAnsi="Arial" w:cs="Arial"/>
                <w:b/>
                <w:bCs/>
                <w:color w:val="000000" w:themeColor="text1"/>
                <w:lang w:val="en-GB"/>
              </w:rPr>
              <w:br/>
            </w:r>
            <w:r w:rsidRPr="00D959AB">
              <w:rPr>
                <w:rFonts w:ascii="Arial" w:hAnsi="Arial" w:cs="Arial"/>
                <w:b/>
                <w:bCs/>
                <w:color w:val="000000" w:themeColor="text1"/>
                <w:lang w:val="en-GB"/>
              </w:rPr>
              <w:t xml:space="preserve">Guarantor </w:t>
            </w:r>
            <w:r w:rsidRPr="00852042">
              <w:rPr>
                <w:rFonts w:ascii="Arial" w:hAnsi="Arial" w:cs="Arial"/>
                <w:b/>
                <w:bCs/>
                <w:color w:val="000000" w:themeColor="text1"/>
                <w:lang w:val="en-GB"/>
              </w:rPr>
              <w:t>of the MD programme</w:t>
            </w:r>
            <w:r>
              <w:rPr>
                <w:rFonts w:ascii="Arial" w:hAnsi="Arial" w:cs="Arial"/>
                <w:b/>
                <w:bCs/>
                <w:color w:val="000000" w:themeColor="text1"/>
                <w:lang w:val="en-GB"/>
              </w:rPr>
              <w:t xml:space="preserve"> </w:t>
            </w:r>
          </w:p>
        </w:tc>
        <w:tc>
          <w:tcPr>
            <w:tcW w:w="6903" w:type="dxa"/>
            <w:tcBorders>
              <w:top w:val="single" w:sz="8" w:space="0" w:color="auto"/>
              <w:left w:val="single" w:sz="8" w:space="0" w:color="auto"/>
              <w:bottom w:val="single" w:sz="8" w:space="0" w:color="auto"/>
              <w:right w:val="single" w:sz="12" w:space="0" w:color="auto"/>
            </w:tcBorders>
            <w:tcMar>
              <w:left w:w="70" w:type="dxa"/>
              <w:right w:w="70" w:type="dxa"/>
            </w:tcMar>
          </w:tcPr>
          <w:p w14:paraId="7CBF7745" w14:textId="77777777" w:rsidR="00886347" w:rsidRDefault="00886347" w:rsidP="00FA2822">
            <w:pPr>
              <w:spacing w:line="257" w:lineRule="auto"/>
              <w:rPr>
                <w:rFonts w:ascii="Arial" w:hAnsi="Arial" w:cs="Arial"/>
                <w:i/>
                <w:iCs/>
                <w:color w:val="000000" w:themeColor="text1"/>
              </w:rPr>
            </w:pPr>
            <w:r w:rsidRPr="006B2EF5">
              <w:rPr>
                <w:rFonts w:ascii="Arial" w:hAnsi="Arial" w:cs="Arial"/>
                <w:b/>
                <w:bCs/>
                <w:i/>
                <w:iCs/>
                <w:color w:val="000000" w:themeColor="text1"/>
              </w:rPr>
              <w:t>Garant programu a části vyučované na FAST:</w:t>
            </w:r>
            <w:r w:rsidRPr="00757F43">
              <w:rPr>
                <w:rFonts w:ascii="Arial" w:hAnsi="Arial" w:cs="Arial"/>
                <w:i/>
                <w:iCs/>
                <w:color w:val="000000" w:themeColor="text1"/>
              </w:rPr>
              <w:br/>
              <w:t xml:space="preserve">Nikol Žižková, doc. </w:t>
            </w:r>
            <w:r>
              <w:rPr>
                <w:rFonts w:ascii="Arial" w:hAnsi="Arial" w:cs="Arial"/>
                <w:i/>
                <w:iCs/>
                <w:color w:val="000000" w:themeColor="text1"/>
              </w:rPr>
              <w:t xml:space="preserve">Ing. Ph.D., Fakulta stavební, </w:t>
            </w:r>
            <w:hyperlink r:id="rId10" w:history="1">
              <w:r w:rsidRPr="00757F43">
                <w:rPr>
                  <w:rFonts w:ascii="Arial" w:hAnsi="Arial" w:cs="Arial"/>
                  <w:i/>
                  <w:iCs/>
                  <w:color w:val="000000" w:themeColor="text1"/>
                </w:rPr>
                <w:t>+420 54114 7515</w:t>
              </w:r>
            </w:hyperlink>
            <w:r>
              <w:rPr>
                <w:rFonts w:ascii="Arial" w:hAnsi="Arial" w:cs="Arial"/>
                <w:i/>
                <w:iCs/>
                <w:color w:val="000000" w:themeColor="text1"/>
              </w:rPr>
              <w:t xml:space="preserve">, </w:t>
            </w:r>
            <w:hyperlink r:id="rId11" w:history="1">
              <w:r w:rsidRPr="00072BEC">
                <w:rPr>
                  <w:rStyle w:val="Hypertextovodkaz"/>
                  <w:rFonts w:ascii="Arial" w:hAnsi="Arial" w:cs="Arial"/>
                  <w:i/>
                  <w:iCs/>
                </w:rPr>
                <w:t>nikol.zizkova@vut.cz</w:t>
              </w:r>
            </w:hyperlink>
          </w:p>
          <w:p w14:paraId="584F86CE" w14:textId="77777777" w:rsidR="00886347" w:rsidRPr="002D30D7" w:rsidRDefault="00886347" w:rsidP="00FA2822">
            <w:pPr>
              <w:spacing w:line="257" w:lineRule="auto"/>
              <w:rPr>
                <w:rFonts w:ascii="Arial" w:hAnsi="Arial" w:cs="Arial"/>
                <w:i/>
                <w:iCs/>
                <w:color w:val="000000" w:themeColor="text1"/>
                <w:lang w:val="en-GB"/>
              </w:rPr>
            </w:pPr>
            <w:r w:rsidRPr="002D30D7">
              <w:rPr>
                <w:rFonts w:ascii="Arial" w:hAnsi="Arial" w:cs="Arial"/>
                <w:b/>
                <w:bCs/>
                <w:i/>
                <w:iCs/>
                <w:color w:val="000000" w:themeColor="text1"/>
                <w:lang w:val="en-GB"/>
              </w:rPr>
              <w:t>Programme guarantor and the part taught at FCE:</w:t>
            </w:r>
            <w:r w:rsidRPr="002D30D7">
              <w:rPr>
                <w:rFonts w:ascii="Arial" w:hAnsi="Arial" w:cs="Arial"/>
                <w:i/>
                <w:iCs/>
                <w:color w:val="000000" w:themeColor="text1"/>
                <w:lang w:val="en-GB"/>
              </w:rPr>
              <w:br/>
              <w:t xml:space="preserve">Nikol Žižková, </w:t>
            </w:r>
            <w:r>
              <w:rPr>
                <w:rFonts w:ascii="Arial" w:hAnsi="Arial" w:cs="Arial"/>
                <w:i/>
                <w:iCs/>
                <w:color w:val="000000" w:themeColor="text1"/>
                <w:lang w:val="en-GB"/>
              </w:rPr>
              <w:t>Assoc. Prof.</w:t>
            </w:r>
            <w:r w:rsidRPr="002D30D7">
              <w:rPr>
                <w:rFonts w:ascii="Arial" w:hAnsi="Arial" w:cs="Arial"/>
                <w:i/>
                <w:iCs/>
                <w:color w:val="000000" w:themeColor="text1"/>
                <w:lang w:val="en-GB"/>
              </w:rPr>
              <w:t xml:space="preserve"> Ing. Ph.D., Faculty of Civil Engineering, </w:t>
            </w:r>
            <w:hyperlink r:id="rId12" w:history="1">
              <w:r w:rsidRPr="002D30D7">
                <w:rPr>
                  <w:rFonts w:ascii="Arial" w:hAnsi="Arial" w:cs="Arial"/>
                  <w:i/>
                  <w:iCs/>
                  <w:color w:val="000000" w:themeColor="text1"/>
                  <w:lang w:val="en-GB"/>
                </w:rPr>
                <w:t>+420 54114 7515</w:t>
              </w:r>
            </w:hyperlink>
            <w:r w:rsidRPr="002D30D7">
              <w:rPr>
                <w:rFonts w:ascii="Arial" w:hAnsi="Arial" w:cs="Arial"/>
                <w:i/>
                <w:iCs/>
                <w:color w:val="000000" w:themeColor="text1"/>
                <w:lang w:val="en-GB"/>
              </w:rPr>
              <w:t xml:space="preserve">, </w:t>
            </w:r>
            <w:hyperlink r:id="rId13" w:history="1">
              <w:r w:rsidRPr="002D30D7">
                <w:rPr>
                  <w:rStyle w:val="Hypertextovodkaz"/>
                  <w:rFonts w:ascii="Arial" w:hAnsi="Arial" w:cs="Arial"/>
                  <w:i/>
                  <w:iCs/>
                  <w:lang w:val="en-GB"/>
                </w:rPr>
                <w:t>nikol.zizkova@vut.cz</w:t>
              </w:r>
            </w:hyperlink>
          </w:p>
          <w:p w14:paraId="7DF37D99" w14:textId="77777777" w:rsidR="00886347" w:rsidRPr="002D30D7" w:rsidRDefault="00886347" w:rsidP="00FA2822">
            <w:pPr>
              <w:spacing w:line="257" w:lineRule="auto"/>
              <w:rPr>
                <w:rFonts w:ascii="Arial" w:hAnsi="Arial" w:cs="Arial"/>
                <w:i/>
                <w:iCs/>
                <w:color w:val="000000" w:themeColor="text1"/>
              </w:rPr>
            </w:pPr>
          </w:p>
          <w:p w14:paraId="012664F3" w14:textId="77777777" w:rsidR="00886347" w:rsidRPr="006B2EF5" w:rsidRDefault="00886347" w:rsidP="00FA2822">
            <w:pPr>
              <w:spacing w:line="257" w:lineRule="auto"/>
              <w:rPr>
                <w:rFonts w:ascii="Arial" w:hAnsi="Arial" w:cs="Arial"/>
                <w:b/>
                <w:bCs/>
                <w:i/>
                <w:iCs/>
                <w:color w:val="000000" w:themeColor="text1"/>
              </w:rPr>
            </w:pPr>
            <w:r w:rsidRPr="006B2EF5">
              <w:rPr>
                <w:rFonts w:ascii="Arial" w:hAnsi="Arial" w:cs="Arial"/>
                <w:b/>
                <w:bCs/>
                <w:i/>
                <w:iCs/>
                <w:color w:val="000000" w:themeColor="text1"/>
              </w:rPr>
              <w:t>Garant části vyučované na FSI:</w:t>
            </w:r>
          </w:p>
          <w:p w14:paraId="38FB7640" w14:textId="77777777" w:rsidR="00886347" w:rsidRPr="002D30D7" w:rsidRDefault="00886347" w:rsidP="00FA2822">
            <w:pPr>
              <w:spacing w:line="257" w:lineRule="auto"/>
              <w:rPr>
                <w:rFonts w:ascii="Arial" w:hAnsi="Arial" w:cs="Arial"/>
                <w:i/>
                <w:iCs/>
                <w:color w:val="000000" w:themeColor="text1"/>
              </w:rPr>
            </w:pPr>
            <w:r>
              <w:rPr>
                <w:rFonts w:ascii="Arial" w:hAnsi="Arial" w:cs="Arial"/>
                <w:i/>
                <w:iCs/>
                <w:color w:val="000000" w:themeColor="text1"/>
              </w:rPr>
              <w:t xml:space="preserve">Martin Pavlas, </w:t>
            </w:r>
            <w:r w:rsidRPr="00757F43">
              <w:rPr>
                <w:rFonts w:ascii="Arial" w:hAnsi="Arial" w:cs="Arial"/>
                <w:i/>
                <w:iCs/>
                <w:color w:val="000000" w:themeColor="text1"/>
              </w:rPr>
              <w:t xml:space="preserve">doc. </w:t>
            </w:r>
            <w:r>
              <w:rPr>
                <w:rFonts w:ascii="Arial" w:hAnsi="Arial" w:cs="Arial"/>
                <w:i/>
                <w:iCs/>
                <w:color w:val="000000" w:themeColor="text1"/>
              </w:rPr>
              <w:t xml:space="preserve">Ing. Ph.D., Fakulta strojního inženýrství, </w:t>
            </w:r>
            <w:r w:rsidRPr="006B2EF5">
              <w:rPr>
                <w:rFonts w:ascii="Arial" w:hAnsi="Arial" w:cs="Arial"/>
                <w:i/>
                <w:iCs/>
                <w:color w:val="000000" w:themeColor="text1"/>
              </w:rPr>
              <w:t>+420 54114 2367</w:t>
            </w:r>
            <w:r>
              <w:rPr>
                <w:rFonts w:ascii="Arial" w:hAnsi="Arial" w:cs="Arial"/>
                <w:i/>
                <w:iCs/>
                <w:color w:val="000000" w:themeColor="text1"/>
              </w:rPr>
              <w:t xml:space="preserve">, </w:t>
            </w:r>
            <w:hyperlink r:id="rId14" w:history="1">
              <w:r w:rsidRPr="00072BEC">
                <w:rPr>
                  <w:rStyle w:val="Hypertextovodkaz"/>
                  <w:rFonts w:ascii="Arial" w:hAnsi="Arial" w:cs="Arial"/>
                  <w:i/>
                  <w:iCs/>
                </w:rPr>
                <w:t>Martin.Pavlas@vutbr.cz</w:t>
              </w:r>
            </w:hyperlink>
            <w:r>
              <w:rPr>
                <w:rFonts w:ascii="Arial" w:hAnsi="Arial" w:cs="Arial"/>
                <w:i/>
                <w:iCs/>
                <w:color w:val="000000" w:themeColor="text1"/>
              </w:rPr>
              <w:t xml:space="preserve"> </w:t>
            </w:r>
          </w:p>
          <w:p w14:paraId="21F44307" w14:textId="77777777" w:rsidR="00886347" w:rsidRPr="002D30D7" w:rsidRDefault="00886347" w:rsidP="00FA2822">
            <w:pPr>
              <w:spacing w:line="257" w:lineRule="auto"/>
              <w:rPr>
                <w:rFonts w:ascii="Arial" w:hAnsi="Arial" w:cs="Arial"/>
                <w:b/>
                <w:bCs/>
                <w:i/>
                <w:iCs/>
                <w:color w:val="000000" w:themeColor="text1"/>
                <w:lang w:val="en-US"/>
              </w:rPr>
            </w:pPr>
            <w:r w:rsidRPr="002D30D7">
              <w:rPr>
                <w:rFonts w:ascii="Arial" w:hAnsi="Arial" w:cs="Arial"/>
                <w:b/>
                <w:bCs/>
                <w:i/>
                <w:iCs/>
                <w:color w:val="000000" w:themeColor="text1"/>
                <w:lang w:val="en-US"/>
              </w:rPr>
              <w:t>Guarantor of the part taught at FME:</w:t>
            </w:r>
          </w:p>
          <w:p w14:paraId="32BC3750" w14:textId="77777777" w:rsidR="00886347" w:rsidRPr="002D30D7" w:rsidRDefault="00886347" w:rsidP="00FA2822">
            <w:pPr>
              <w:spacing w:line="257" w:lineRule="auto"/>
              <w:rPr>
                <w:rFonts w:ascii="Arial" w:hAnsi="Arial" w:cs="Arial"/>
                <w:i/>
                <w:iCs/>
                <w:color w:val="000000" w:themeColor="text1"/>
                <w:lang w:val="en-US"/>
              </w:rPr>
            </w:pPr>
            <w:r w:rsidRPr="002D30D7">
              <w:rPr>
                <w:rFonts w:ascii="Arial" w:hAnsi="Arial" w:cs="Arial"/>
                <w:i/>
                <w:iCs/>
                <w:color w:val="000000" w:themeColor="text1"/>
                <w:lang w:val="en-US"/>
              </w:rPr>
              <w:t xml:space="preserve">Martin Pavlas, </w:t>
            </w:r>
            <w:r>
              <w:rPr>
                <w:rFonts w:ascii="Arial" w:hAnsi="Arial" w:cs="Arial"/>
                <w:i/>
                <w:iCs/>
                <w:color w:val="000000" w:themeColor="text1"/>
                <w:lang w:val="en-US"/>
              </w:rPr>
              <w:t>Assoc. Prof.</w:t>
            </w:r>
            <w:r w:rsidRPr="002D30D7">
              <w:rPr>
                <w:rFonts w:ascii="Arial" w:hAnsi="Arial" w:cs="Arial"/>
                <w:i/>
                <w:iCs/>
                <w:color w:val="000000" w:themeColor="text1"/>
                <w:lang w:val="en-US"/>
              </w:rPr>
              <w:t xml:space="preserve"> Ing. Ph.D., Faculty of Mechanical </w:t>
            </w:r>
            <w:r>
              <w:rPr>
                <w:rFonts w:ascii="Arial" w:hAnsi="Arial" w:cs="Arial"/>
                <w:i/>
                <w:iCs/>
                <w:color w:val="000000" w:themeColor="text1"/>
                <w:lang w:val="en-US"/>
              </w:rPr>
              <w:t>E</w:t>
            </w:r>
            <w:r w:rsidRPr="002D30D7">
              <w:rPr>
                <w:rFonts w:ascii="Arial" w:hAnsi="Arial" w:cs="Arial"/>
                <w:i/>
                <w:iCs/>
                <w:color w:val="000000" w:themeColor="text1"/>
                <w:lang w:val="en-US"/>
              </w:rPr>
              <w:t xml:space="preserve">ngineering, +420 54114 2367, </w:t>
            </w:r>
            <w:hyperlink r:id="rId15" w:history="1">
              <w:r w:rsidRPr="002D30D7">
                <w:rPr>
                  <w:rStyle w:val="Hypertextovodkaz"/>
                  <w:rFonts w:ascii="Arial" w:hAnsi="Arial" w:cs="Arial"/>
                  <w:i/>
                  <w:iCs/>
                  <w:lang w:val="en-US"/>
                </w:rPr>
                <w:t>Martin.Pavlas@vutbr.cz</w:t>
              </w:r>
            </w:hyperlink>
            <w:r w:rsidRPr="002D30D7">
              <w:rPr>
                <w:rFonts w:ascii="Arial" w:hAnsi="Arial" w:cs="Arial"/>
                <w:i/>
                <w:iCs/>
                <w:color w:val="000000" w:themeColor="text1"/>
                <w:lang w:val="en-US"/>
              </w:rPr>
              <w:t xml:space="preserve"> </w:t>
            </w:r>
          </w:p>
          <w:p w14:paraId="79A2D4BF" w14:textId="77777777" w:rsidR="00886347" w:rsidRPr="002D30D7" w:rsidRDefault="00886347" w:rsidP="00FA2822">
            <w:pPr>
              <w:spacing w:line="257" w:lineRule="auto"/>
              <w:rPr>
                <w:rFonts w:ascii="Arial" w:hAnsi="Arial" w:cs="Arial"/>
                <w:i/>
                <w:iCs/>
                <w:color w:val="000000" w:themeColor="text1"/>
                <w:lang w:val="en-US"/>
              </w:rPr>
            </w:pPr>
          </w:p>
          <w:p w14:paraId="76C897AC" w14:textId="77777777" w:rsidR="00886347" w:rsidRPr="00D959AB" w:rsidRDefault="00886347" w:rsidP="00FA2822">
            <w:pPr>
              <w:spacing w:line="257" w:lineRule="auto"/>
              <w:rPr>
                <w:rFonts w:ascii="Arial" w:hAnsi="Arial" w:cs="Arial"/>
                <w:i/>
                <w:iCs/>
                <w:color w:val="000000" w:themeColor="text1"/>
                <w:lang w:val="en-GB"/>
              </w:rPr>
            </w:pPr>
            <w:r w:rsidRPr="00D959AB">
              <w:rPr>
                <w:rFonts w:ascii="Arial" w:hAnsi="Arial" w:cs="Arial"/>
                <w:i/>
                <w:iCs/>
                <w:color w:val="000000" w:themeColor="text1"/>
              </w:rPr>
              <w:t>Vyberte typ garanta</w:t>
            </w:r>
            <w:r>
              <w:rPr>
                <w:rFonts w:ascii="Arial" w:hAnsi="Arial" w:cs="Arial"/>
                <w:i/>
                <w:iCs/>
                <w:color w:val="000000" w:themeColor="text1"/>
              </w:rPr>
              <w:t xml:space="preserve"> </w:t>
            </w:r>
            <w:r w:rsidRPr="00D959AB">
              <w:rPr>
                <w:rFonts w:ascii="Arial" w:hAnsi="Arial" w:cs="Arial"/>
                <w:i/>
                <w:iCs/>
                <w:color w:val="000000" w:themeColor="text1"/>
                <w:lang w:val="en-GB"/>
              </w:rPr>
              <w:t>/ Select the type of guarantor</w:t>
            </w:r>
          </w:p>
          <w:sdt>
            <w:sdtPr>
              <w:rPr>
                <w:rFonts w:ascii="Arial" w:hAnsi="Arial" w:cs="Arial"/>
                <w:lang w:val="en-GB"/>
              </w:rPr>
              <w:alias w:val="Garant/Guarantor"/>
              <w:tag w:val="Garant/Guarantor"/>
              <w:id w:val="688107800"/>
              <w:placeholder>
                <w:docPart w:val="C7962D6245444D5DBB3645AA8FD59ECD"/>
              </w:placeholder>
              <w15:color w:val="0000FF"/>
              <w:dropDownList>
                <w:listItem w:displayText="Zvolte jednu možnost / Select one item" w:value=""/>
                <w:listItem w:displayText="Akademický garant / Academic Guarantor " w:value="Akademický garant / Academic Guarantor "/>
                <w:listItem w:displayText="Garant z praxe / Non-academic Practitioner Guarantor " w:value="Garant z praxe / Non-academic Practitioner Guarantor "/>
              </w:dropDownList>
            </w:sdtPr>
            <w:sdtEndPr/>
            <w:sdtContent>
              <w:p w14:paraId="086F9E18" w14:textId="77777777" w:rsidR="00886347" w:rsidRPr="00D959AB" w:rsidRDefault="00886347" w:rsidP="00FA2822">
                <w:pPr>
                  <w:spacing w:line="257" w:lineRule="auto"/>
                  <w:rPr>
                    <w:rFonts w:ascii="Arial" w:hAnsi="Arial" w:cs="Arial"/>
                    <w:lang w:val="en-GB"/>
                  </w:rPr>
                </w:pPr>
                <w:r>
                  <w:rPr>
                    <w:rFonts w:ascii="Arial" w:hAnsi="Arial" w:cs="Arial"/>
                    <w:lang w:val="en-GB"/>
                  </w:rPr>
                  <w:t xml:space="preserve">Akademický garant / Academic Guarantor </w:t>
                </w:r>
              </w:p>
            </w:sdtContent>
          </w:sdt>
          <w:p w14:paraId="3D10B4E4" w14:textId="77777777" w:rsidR="00886347" w:rsidRPr="00D43C74" w:rsidRDefault="00886347" w:rsidP="00FA2822">
            <w:pPr>
              <w:spacing w:line="257" w:lineRule="auto"/>
              <w:rPr>
                <w:rFonts w:ascii="Arial" w:hAnsi="Arial" w:cs="Arial"/>
                <w:b/>
                <w:bCs/>
                <w:color w:val="000000" w:themeColor="text1"/>
              </w:rPr>
            </w:pPr>
          </w:p>
        </w:tc>
      </w:tr>
      <w:tr w:rsidR="00886347" w:rsidRPr="00D959AB" w14:paraId="6E2214B0" w14:textId="77777777" w:rsidTr="002E3E59">
        <w:trPr>
          <w:cantSplit/>
          <w:trHeight w:val="300"/>
        </w:trPr>
        <w:tc>
          <w:tcPr>
            <w:tcW w:w="2112" w:type="dxa"/>
            <w:tcBorders>
              <w:top w:val="single" w:sz="8" w:space="0" w:color="auto"/>
              <w:left w:val="single" w:sz="12" w:space="0" w:color="auto"/>
              <w:bottom w:val="single" w:sz="8" w:space="0" w:color="auto"/>
              <w:right w:val="single" w:sz="8" w:space="0" w:color="auto"/>
            </w:tcBorders>
            <w:shd w:val="clear" w:color="auto" w:fill="FDE9D9"/>
            <w:tcMar>
              <w:left w:w="70" w:type="dxa"/>
              <w:right w:w="70" w:type="dxa"/>
            </w:tcMar>
          </w:tcPr>
          <w:p w14:paraId="0AB44433" w14:textId="77777777" w:rsidR="00886347" w:rsidRPr="00772E56" w:rsidRDefault="00886347" w:rsidP="00FA2822">
            <w:pPr>
              <w:spacing w:line="257" w:lineRule="auto"/>
              <w:rPr>
                <w:rFonts w:ascii="Arial" w:hAnsi="Arial" w:cs="Arial"/>
                <w:b/>
                <w:bCs/>
              </w:rPr>
            </w:pPr>
            <w:r w:rsidRPr="00F67511">
              <w:rPr>
                <w:rFonts w:ascii="Arial" w:hAnsi="Arial" w:cs="Arial"/>
                <w:b/>
                <w:bCs/>
              </w:rPr>
              <w:t>Kreditové ohodnocení celkové studijní zátěže</w:t>
            </w:r>
          </w:p>
        </w:tc>
        <w:tc>
          <w:tcPr>
            <w:tcW w:w="6903" w:type="dxa"/>
            <w:tcBorders>
              <w:top w:val="single" w:sz="8" w:space="0" w:color="auto"/>
              <w:left w:val="single" w:sz="8" w:space="0" w:color="auto"/>
              <w:bottom w:val="single" w:sz="8" w:space="0" w:color="auto"/>
              <w:right w:val="single" w:sz="12" w:space="0" w:color="auto"/>
            </w:tcBorders>
            <w:tcMar>
              <w:left w:w="70" w:type="dxa"/>
              <w:right w:w="70" w:type="dxa"/>
            </w:tcMar>
          </w:tcPr>
          <w:p w14:paraId="40A90DE0" w14:textId="77777777" w:rsidR="00886347" w:rsidRDefault="00886347" w:rsidP="00FA2822">
            <w:pPr>
              <w:pStyle w:val="Default"/>
              <w:spacing w:line="257" w:lineRule="auto"/>
              <w:rPr>
                <w:rFonts w:eastAsia="Times New Roman"/>
                <w:i/>
                <w:iCs/>
                <w:sz w:val="20"/>
                <w:szCs w:val="20"/>
              </w:rPr>
            </w:pPr>
            <w:r>
              <w:rPr>
                <w:rFonts w:eastAsia="Times New Roman"/>
                <w:i/>
                <w:iCs/>
                <w:sz w:val="20"/>
                <w:szCs w:val="20"/>
              </w:rPr>
              <w:t>30 ECTS</w:t>
            </w:r>
          </w:p>
          <w:p w14:paraId="308630CE" w14:textId="77777777" w:rsidR="00886347" w:rsidRDefault="00886347" w:rsidP="00FA2822">
            <w:pPr>
              <w:pStyle w:val="Default"/>
              <w:spacing w:line="257" w:lineRule="auto"/>
              <w:rPr>
                <w:rFonts w:eastAsia="Times New Roman"/>
                <w:i/>
                <w:iCs/>
                <w:sz w:val="20"/>
                <w:szCs w:val="20"/>
              </w:rPr>
            </w:pPr>
          </w:p>
          <w:p w14:paraId="270B0DED" w14:textId="77777777" w:rsidR="00886347" w:rsidRPr="0059509C" w:rsidRDefault="00886347" w:rsidP="00FA2822">
            <w:pPr>
              <w:spacing w:line="257" w:lineRule="auto"/>
              <w:rPr>
                <w:rFonts w:ascii="Arial" w:hAnsi="Arial" w:cs="Arial"/>
                <w:i/>
                <w:iCs/>
                <w:color w:val="000000" w:themeColor="text1"/>
              </w:rPr>
            </w:pPr>
          </w:p>
        </w:tc>
      </w:tr>
      <w:tr w:rsidR="00886347" w:rsidRPr="00D959AB" w14:paraId="5683B9DB" w14:textId="77777777" w:rsidTr="002E3E59">
        <w:trPr>
          <w:cantSplit/>
          <w:trHeight w:val="300"/>
        </w:trPr>
        <w:tc>
          <w:tcPr>
            <w:tcW w:w="2112" w:type="dxa"/>
            <w:tcBorders>
              <w:top w:val="single" w:sz="8" w:space="0" w:color="auto"/>
              <w:left w:val="single" w:sz="12" w:space="0" w:color="auto"/>
              <w:bottom w:val="single" w:sz="8" w:space="0" w:color="auto"/>
              <w:right w:val="single" w:sz="8" w:space="0" w:color="auto"/>
            </w:tcBorders>
            <w:shd w:val="clear" w:color="auto" w:fill="FDE9D9"/>
            <w:tcMar>
              <w:left w:w="70" w:type="dxa"/>
              <w:right w:w="70" w:type="dxa"/>
            </w:tcMar>
          </w:tcPr>
          <w:p w14:paraId="2C808ABE" w14:textId="714C911E" w:rsidR="00886347" w:rsidRDefault="00886347" w:rsidP="00FA2822">
            <w:pPr>
              <w:spacing w:line="257" w:lineRule="auto"/>
              <w:rPr>
                <w:rFonts w:ascii="Arial" w:hAnsi="Arial" w:cs="Arial"/>
                <w:b/>
                <w:bCs/>
                <w:lang w:val="en-GB"/>
              </w:rPr>
            </w:pPr>
            <w:r w:rsidRPr="00D959AB">
              <w:rPr>
                <w:rFonts w:ascii="Arial" w:hAnsi="Arial" w:cs="Arial"/>
                <w:b/>
                <w:bCs/>
                <w:color w:val="000000" w:themeColor="text1"/>
              </w:rPr>
              <w:lastRenderedPageBreak/>
              <w:t>Oblasti vzdělávání</w:t>
            </w:r>
            <w:r>
              <w:rPr>
                <w:rFonts w:ascii="Arial" w:hAnsi="Arial" w:cs="Arial"/>
                <w:b/>
                <w:bCs/>
                <w:color w:val="000000" w:themeColor="text1"/>
              </w:rPr>
              <w:t xml:space="preserve"> </w:t>
            </w:r>
            <w:r w:rsidRPr="00D959AB">
              <w:rPr>
                <w:rFonts w:ascii="Arial" w:hAnsi="Arial" w:cs="Arial"/>
                <w:b/>
                <w:bCs/>
                <w:color w:val="000000" w:themeColor="text1"/>
                <w:lang w:val="en-GB"/>
              </w:rPr>
              <w:t>/</w:t>
            </w:r>
            <w:r>
              <w:rPr>
                <w:rFonts w:ascii="Arial" w:hAnsi="Arial" w:cs="Arial"/>
                <w:b/>
                <w:bCs/>
                <w:color w:val="000000" w:themeColor="text1"/>
                <w:lang w:val="en-GB"/>
              </w:rPr>
              <w:br/>
            </w:r>
            <w:r w:rsidRPr="00D959AB">
              <w:rPr>
                <w:rFonts w:ascii="Arial" w:hAnsi="Arial" w:cs="Arial"/>
                <w:b/>
                <w:bCs/>
                <w:color w:val="000000" w:themeColor="text1"/>
                <w:lang w:val="en-GB"/>
              </w:rPr>
              <w:t xml:space="preserve">Areas of education </w:t>
            </w:r>
          </w:p>
        </w:tc>
        <w:tc>
          <w:tcPr>
            <w:tcW w:w="6903" w:type="dxa"/>
            <w:tcBorders>
              <w:top w:val="single" w:sz="8" w:space="0" w:color="auto"/>
              <w:left w:val="single" w:sz="8" w:space="0" w:color="auto"/>
              <w:bottom w:val="single" w:sz="8" w:space="0" w:color="auto"/>
              <w:right w:val="single" w:sz="12" w:space="0" w:color="auto"/>
            </w:tcBorders>
            <w:tcMar>
              <w:left w:w="70" w:type="dxa"/>
              <w:right w:w="70" w:type="dxa"/>
            </w:tcMar>
          </w:tcPr>
          <w:p w14:paraId="5A575697" w14:textId="77777777" w:rsidR="00886347" w:rsidRPr="00D959AB" w:rsidRDefault="00147531" w:rsidP="00FA2822">
            <w:pPr>
              <w:spacing w:line="257" w:lineRule="auto"/>
              <w:rPr>
                <w:rFonts w:ascii="Arial" w:hAnsi="Arial" w:cs="Arial"/>
                <w:i/>
                <w:iCs/>
                <w:lang w:val="en-GB"/>
              </w:rPr>
            </w:pPr>
            <w:sdt>
              <w:sdtPr>
                <w:rPr>
                  <w:rFonts w:ascii="Arial" w:hAnsi="Arial" w:cs="Arial"/>
                  <w:lang w:val="en-GB"/>
                </w:rPr>
                <w:id w:val="-1944449100"/>
                <w14:checkbox>
                  <w14:checked w14:val="0"/>
                  <w14:checkedState w14:val="2612" w14:font="MS Gothic"/>
                  <w14:uncheckedState w14:val="2610" w14:font="MS Gothic"/>
                </w14:checkbox>
              </w:sdtPr>
              <w:sdtEndPr/>
              <w:sdtContent>
                <w:r w:rsidR="00886347" w:rsidRPr="00D959AB">
                  <w:rPr>
                    <w:rFonts w:ascii="Segoe UI Symbol" w:eastAsia="MS Gothic" w:hAnsi="Segoe UI Symbol" w:cs="Segoe UI Symbol"/>
                    <w:lang w:val="en-GB"/>
                  </w:rPr>
                  <w:t>☐</w:t>
                </w:r>
              </w:sdtContent>
            </w:sdt>
            <w:r w:rsidR="00886347" w:rsidRPr="00D959AB">
              <w:rPr>
                <w:rFonts w:ascii="Arial" w:hAnsi="Arial" w:cs="Arial"/>
                <w:i/>
                <w:iCs/>
                <w:lang w:val="en-GB"/>
              </w:rPr>
              <w:t xml:space="preserve"> 1. </w:t>
            </w:r>
            <w:r w:rsidR="00886347" w:rsidRPr="00615AC6">
              <w:rPr>
                <w:rFonts w:ascii="Arial" w:hAnsi="Arial" w:cs="Arial"/>
                <w:i/>
                <w:iCs/>
              </w:rPr>
              <w:t xml:space="preserve">Architektura a urbanismus </w:t>
            </w:r>
            <w:r w:rsidR="00886347" w:rsidRPr="00D959AB">
              <w:rPr>
                <w:rFonts w:ascii="Arial" w:hAnsi="Arial" w:cs="Arial"/>
                <w:i/>
                <w:iCs/>
                <w:lang w:val="en-GB"/>
              </w:rPr>
              <w:t xml:space="preserve">/ </w:t>
            </w:r>
            <w:r w:rsidR="00886347" w:rsidRPr="00615AC6">
              <w:rPr>
                <w:rFonts w:ascii="Arial" w:hAnsi="Arial" w:cs="Arial"/>
                <w:i/>
                <w:iCs/>
                <w:lang w:val="en-GB"/>
              </w:rPr>
              <w:t>Architecture and Urbanism</w:t>
            </w:r>
          </w:p>
          <w:p w14:paraId="63A1C834" w14:textId="77777777" w:rsidR="00886347" w:rsidRPr="00D959AB" w:rsidRDefault="00147531" w:rsidP="00FA2822">
            <w:pPr>
              <w:spacing w:line="257" w:lineRule="auto"/>
              <w:rPr>
                <w:rFonts w:ascii="Arial" w:hAnsi="Arial" w:cs="Arial"/>
                <w:i/>
                <w:iCs/>
                <w:lang w:val="en-GB"/>
              </w:rPr>
            </w:pPr>
            <w:sdt>
              <w:sdtPr>
                <w:rPr>
                  <w:rFonts w:ascii="Arial" w:hAnsi="Arial" w:cs="Arial"/>
                  <w:lang w:val="en-GB"/>
                </w:rPr>
                <w:id w:val="-1609506128"/>
                <w14:checkbox>
                  <w14:checked w14:val="0"/>
                  <w14:checkedState w14:val="2612" w14:font="MS Gothic"/>
                  <w14:uncheckedState w14:val="2610" w14:font="MS Gothic"/>
                </w14:checkbox>
              </w:sdtPr>
              <w:sdtEndPr/>
              <w:sdtContent>
                <w:r w:rsidR="00886347" w:rsidRPr="00D959AB">
                  <w:rPr>
                    <w:rFonts w:ascii="Segoe UI Symbol" w:hAnsi="Segoe UI Symbol" w:cs="Segoe UI Symbol"/>
                    <w:lang w:val="en-GB"/>
                  </w:rPr>
                  <w:t>☐</w:t>
                </w:r>
              </w:sdtContent>
            </w:sdt>
            <w:r w:rsidR="00886347" w:rsidRPr="00D959AB">
              <w:rPr>
                <w:rFonts w:ascii="Arial" w:hAnsi="Arial" w:cs="Arial"/>
                <w:i/>
                <w:iCs/>
                <w:lang w:val="en-GB"/>
              </w:rPr>
              <w:t xml:space="preserve"> 2. </w:t>
            </w:r>
            <w:r w:rsidR="00886347" w:rsidRPr="00D959AB">
              <w:rPr>
                <w:rFonts w:ascii="Arial" w:hAnsi="Arial" w:cs="Arial"/>
                <w:i/>
                <w:iCs/>
              </w:rPr>
              <w:t>Ekonomické obory</w:t>
            </w:r>
            <w:r w:rsidR="00886347" w:rsidRPr="00D959AB">
              <w:rPr>
                <w:rFonts w:ascii="Arial" w:hAnsi="Arial" w:cs="Arial"/>
                <w:i/>
                <w:iCs/>
                <w:lang w:val="en-GB"/>
              </w:rPr>
              <w:t xml:space="preserve"> / </w:t>
            </w:r>
            <w:r w:rsidR="00886347" w:rsidRPr="009F001B">
              <w:rPr>
                <w:rFonts w:ascii="Arial" w:hAnsi="Arial" w:cs="Arial"/>
                <w:i/>
                <w:iCs/>
                <w:lang w:val="en-GB"/>
              </w:rPr>
              <w:t>Economic Disciplines</w:t>
            </w:r>
          </w:p>
          <w:p w14:paraId="508A5B91" w14:textId="77777777" w:rsidR="00886347" w:rsidRPr="00D959AB" w:rsidRDefault="00147531" w:rsidP="00FA2822">
            <w:pPr>
              <w:spacing w:line="257" w:lineRule="auto"/>
              <w:rPr>
                <w:rFonts w:ascii="Arial" w:hAnsi="Arial" w:cs="Arial"/>
                <w:i/>
                <w:iCs/>
                <w:lang w:val="en-GB"/>
              </w:rPr>
            </w:pPr>
            <w:sdt>
              <w:sdtPr>
                <w:rPr>
                  <w:rFonts w:ascii="Arial" w:hAnsi="Arial" w:cs="Arial"/>
                  <w:lang w:val="en-GB"/>
                </w:rPr>
                <w:id w:val="807287107"/>
                <w14:checkbox>
                  <w14:checked w14:val="0"/>
                  <w14:checkedState w14:val="2612" w14:font="MS Gothic"/>
                  <w14:uncheckedState w14:val="2610" w14:font="MS Gothic"/>
                </w14:checkbox>
              </w:sdtPr>
              <w:sdtEndPr/>
              <w:sdtContent>
                <w:r w:rsidR="00886347" w:rsidRPr="00D959AB">
                  <w:rPr>
                    <w:rFonts w:ascii="Segoe UI Symbol" w:hAnsi="Segoe UI Symbol" w:cs="Segoe UI Symbol"/>
                    <w:lang w:val="en-GB"/>
                  </w:rPr>
                  <w:t>☐</w:t>
                </w:r>
              </w:sdtContent>
            </w:sdt>
            <w:r w:rsidR="00886347" w:rsidRPr="00D959AB">
              <w:rPr>
                <w:rFonts w:ascii="Arial" w:hAnsi="Arial" w:cs="Arial"/>
                <w:i/>
                <w:iCs/>
                <w:lang w:val="en-GB"/>
              </w:rPr>
              <w:t xml:space="preserve"> 3. </w:t>
            </w:r>
            <w:r w:rsidR="00886347" w:rsidRPr="009F001B">
              <w:rPr>
                <w:rFonts w:ascii="Arial" w:hAnsi="Arial" w:cs="Arial"/>
                <w:i/>
                <w:iCs/>
              </w:rPr>
              <w:t xml:space="preserve">Elektrotechnika </w:t>
            </w:r>
            <w:r w:rsidR="00886347" w:rsidRPr="00D959AB">
              <w:rPr>
                <w:rFonts w:ascii="Arial" w:hAnsi="Arial" w:cs="Arial"/>
                <w:i/>
                <w:iCs/>
                <w:lang w:val="en-GB"/>
              </w:rPr>
              <w:t xml:space="preserve">/ </w:t>
            </w:r>
            <w:r w:rsidR="00886347" w:rsidRPr="009F001B">
              <w:rPr>
                <w:rFonts w:ascii="Arial" w:hAnsi="Arial" w:cs="Arial"/>
                <w:i/>
                <w:iCs/>
                <w:lang w:val="en-GB"/>
              </w:rPr>
              <w:t>Electrical Engineering</w:t>
            </w:r>
          </w:p>
          <w:p w14:paraId="66E799FF" w14:textId="77777777" w:rsidR="00886347" w:rsidRPr="00D71EFC" w:rsidRDefault="00147531" w:rsidP="00FA2822">
            <w:pPr>
              <w:spacing w:line="257" w:lineRule="auto"/>
              <w:rPr>
                <w:rFonts w:ascii="Arial" w:hAnsi="Arial" w:cs="Arial"/>
                <w:i/>
                <w:iCs/>
                <w:lang w:val="en-GB"/>
              </w:rPr>
            </w:pPr>
            <w:sdt>
              <w:sdtPr>
                <w:rPr>
                  <w:rFonts w:ascii="Arial" w:hAnsi="Arial" w:cs="Arial"/>
                  <w:lang w:val="en-GB"/>
                </w:rPr>
                <w:id w:val="-613828593"/>
                <w14:checkbox>
                  <w14:checked w14:val="0"/>
                  <w14:checkedState w14:val="2612" w14:font="MS Gothic"/>
                  <w14:uncheckedState w14:val="2610" w14:font="MS Gothic"/>
                </w14:checkbox>
              </w:sdtPr>
              <w:sdtEndPr/>
              <w:sdtContent>
                <w:r w:rsidR="00886347" w:rsidRPr="00D71EFC">
                  <w:rPr>
                    <w:rFonts w:ascii="Segoe UI Symbol" w:hAnsi="Segoe UI Symbol" w:cs="Segoe UI Symbol"/>
                    <w:lang w:val="en-GB"/>
                  </w:rPr>
                  <w:t>☐</w:t>
                </w:r>
              </w:sdtContent>
            </w:sdt>
            <w:r w:rsidR="00886347" w:rsidRPr="00D71EFC">
              <w:rPr>
                <w:rFonts w:ascii="Arial" w:hAnsi="Arial" w:cs="Arial"/>
                <w:i/>
                <w:iCs/>
                <w:lang w:val="en-GB"/>
              </w:rPr>
              <w:t xml:space="preserve"> 4. </w:t>
            </w:r>
            <w:r w:rsidR="00886347" w:rsidRPr="009F001B">
              <w:rPr>
                <w:rFonts w:ascii="Arial" w:hAnsi="Arial" w:cs="Arial"/>
                <w:i/>
                <w:iCs/>
              </w:rPr>
              <w:t xml:space="preserve">Energetika </w:t>
            </w:r>
            <w:r w:rsidR="00886347" w:rsidRPr="00D71EFC">
              <w:rPr>
                <w:rFonts w:ascii="Arial" w:hAnsi="Arial" w:cs="Arial"/>
                <w:i/>
                <w:iCs/>
                <w:lang w:val="en-GB"/>
              </w:rPr>
              <w:t xml:space="preserve">/ </w:t>
            </w:r>
            <w:r w:rsidR="00886347" w:rsidRPr="00F8061C">
              <w:rPr>
                <w:rFonts w:ascii="Arial" w:hAnsi="Arial" w:cs="Arial"/>
                <w:i/>
                <w:iCs/>
                <w:lang w:val="en-GB"/>
              </w:rPr>
              <w:t>Energetics</w:t>
            </w:r>
          </w:p>
          <w:p w14:paraId="5E0BC10C" w14:textId="77777777" w:rsidR="00886347" w:rsidRPr="00D71EFC" w:rsidRDefault="00147531" w:rsidP="00FA2822">
            <w:pPr>
              <w:spacing w:line="257" w:lineRule="auto"/>
              <w:rPr>
                <w:rFonts w:ascii="Arial" w:hAnsi="Arial" w:cs="Arial"/>
                <w:i/>
                <w:iCs/>
                <w:lang w:val="en-GB"/>
              </w:rPr>
            </w:pPr>
            <w:sdt>
              <w:sdtPr>
                <w:rPr>
                  <w:rFonts w:ascii="Arial" w:hAnsi="Arial" w:cs="Arial"/>
                  <w:lang w:val="en-GB"/>
                </w:rPr>
                <w:id w:val="841824035"/>
                <w14:checkbox>
                  <w14:checked w14:val="0"/>
                  <w14:checkedState w14:val="2612" w14:font="MS Gothic"/>
                  <w14:uncheckedState w14:val="2610" w14:font="MS Gothic"/>
                </w14:checkbox>
              </w:sdtPr>
              <w:sdtEndPr/>
              <w:sdtContent>
                <w:r w:rsidR="00886347" w:rsidRPr="00D71EFC">
                  <w:rPr>
                    <w:rFonts w:ascii="Segoe UI Symbol" w:hAnsi="Segoe UI Symbol" w:cs="Segoe UI Symbol"/>
                    <w:lang w:val="en-GB"/>
                  </w:rPr>
                  <w:t>☐</w:t>
                </w:r>
              </w:sdtContent>
            </w:sdt>
            <w:r w:rsidR="00886347" w:rsidRPr="00D71EFC">
              <w:rPr>
                <w:rFonts w:ascii="Arial" w:hAnsi="Arial" w:cs="Arial"/>
                <w:i/>
                <w:iCs/>
                <w:lang w:val="en-GB"/>
              </w:rPr>
              <w:t xml:space="preserve"> 5. </w:t>
            </w:r>
            <w:r w:rsidR="00886347" w:rsidRPr="00D959AB">
              <w:rPr>
                <w:rFonts w:ascii="Arial" w:hAnsi="Arial" w:cs="Arial"/>
                <w:i/>
                <w:iCs/>
              </w:rPr>
              <w:t>Chemie</w:t>
            </w:r>
            <w:r w:rsidR="00886347" w:rsidRPr="00D71EFC">
              <w:rPr>
                <w:rFonts w:ascii="Arial" w:hAnsi="Arial" w:cs="Arial"/>
                <w:i/>
                <w:iCs/>
                <w:lang w:val="en-GB"/>
              </w:rPr>
              <w:t xml:space="preserve"> / Chemistry</w:t>
            </w:r>
          </w:p>
          <w:p w14:paraId="03F9DB67" w14:textId="77777777" w:rsidR="00886347" w:rsidRPr="00D71EFC" w:rsidRDefault="00147531" w:rsidP="00FA2822">
            <w:pPr>
              <w:spacing w:line="257" w:lineRule="auto"/>
              <w:rPr>
                <w:rFonts w:ascii="Arial" w:hAnsi="Arial" w:cs="Arial"/>
                <w:i/>
                <w:iCs/>
                <w:lang w:val="en-GB"/>
              </w:rPr>
            </w:pPr>
            <w:sdt>
              <w:sdtPr>
                <w:rPr>
                  <w:rFonts w:ascii="Arial" w:hAnsi="Arial" w:cs="Arial"/>
                  <w:lang w:val="en-GB"/>
                </w:rPr>
                <w:id w:val="1021505127"/>
                <w14:checkbox>
                  <w14:checked w14:val="0"/>
                  <w14:checkedState w14:val="2612" w14:font="MS Gothic"/>
                  <w14:uncheckedState w14:val="2610" w14:font="MS Gothic"/>
                </w14:checkbox>
              </w:sdtPr>
              <w:sdtEndPr/>
              <w:sdtContent>
                <w:r w:rsidR="00886347" w:rsidRPr="00D71EFC">
                  <w:rPr>
                    <w:rFonts w:ascii="Segoe UI Symbol" w:hAnsi="Segoe UI Symbol" w:cs="Segoe UI Symbol"/>
                    <w:lang w:val="en-GB"/>
                  </w:rPr>
                  <w:t>☐</w:t>
                </w:r>
              </w:sdtContent>
            </w:sdt>
            <w:r w:rsidR="00886347" w:rsidRPr="00D71EFC">
              <w:rPr>
                <w:rFonts w:ascii="Arial" w:hAnsi="Arial" w:cs="Arial"/>
                <w:i/>
                <w:iCs/>
                <w:lang w:val="en-GB"/>
              </w:rPr>
              <w:t xml:space="preserve"> 6. </w:t>
            </w:r>
            <w:r w:rsidR="00886347" w:rsidRPr="00D959AB">
              <w:rPr>
                <w:rFonts w:ascii="Arial" w:hAnsi="Arial" w:cs="Arial"/>
                <w:i/>
                <w:iCs/>
              </w:rPr>
              <w:t>Informatika</w:t>
            </w:r>
            <w:r w:rsidR="00886347" w:rsidRPr="00D71EFC">
              <w:rPr>
                <w:rFonts w:ascii="Arial" w:hAnsi="Arial" w:cs="Arial"/>
                <w:i/>
                <w:iCs/>
                <w:lang w:val="en-GB"/>
              </w:rPr>
              <w:t xml:space="preserve"> / </w:t>
            </w:r>
            <w:r w:rsidR="00886347" w:rsidRPr="00F8061C">
              <w:rPr>
                <w:rFonts w:ascii="Arial" w:hAnsi="Arial" w:cs="Arial"/>
                <w:i/>
                <w:iCs/>
                <w:lang w:val="en-GB"/>
              </w:rPr>
              <w:t>Informatics</w:t>
            </w:r>
          </w:p>
          <w:p w14:paraId="2362C36E" w14:textId="77777777" w:rsidR="00886347" w:rsidRPr="00D959AB" w:rsidRDefault="00147531" w:rsidP="00FA2822">
            <w:pPr>
              <w:spacing w:line="257" w:lineRule="auto"/>
              <w:rPr>
                <w:rFonts w:ascii="Arial" w:hAnsi="Arial" w:cs="Arial"/>
                <w:i/>
                <w:iCs/>
                <w:lang w:val="en-GB"/>
              </w:rPr>
            </w:pPr>
            <w:sdt>
              <w:sdtPr>
                <w:rPr>
                  <w:rFonts w:ascii="Arial" w:hAnsi="Arial" w:cs="Arial"/>
                  <w:lang w:val="en-GB"/>
                </w:rPr>
                <w:id w:val="-458036376"/>
                <w14:checkbox>
                  <w14:checked w14:val="1"/>
                  <w14:checkedState w14:val="2612" w14:font="MS Gothic"/>
                  <w14:uncheckedState w14:val="2610" w14:font="MS Gothic"/>
                </w14:checkbox>
              </w:sdtPr>
              <w:sdtEndPr/>
              <w:sdtContent>
                <w:r w:rsidR="00886347">
                  <w:rPr>
                    <w:rFonts w:ascii="MS Gothic" w:eastAsia="MS Gothic" w:hAnsi="MS Gothic" w:cs="Arial" w:hint="eastAsia"/>
                    <w:lang w:val="en-GB"/>
                  </w:rPr>
                  <w:t>☒</w:t>
                </w:r>
              </w:sdtContent>
            </w:sdt>
            <w:r w:rsidR="00886347" w:rsidRPr="00D959AB">
              <w:rPr>
                <w:rFonts w:ascii="Arial" w:hAnsi="Arial" w:cs="Arial"/>
                <w:i/>
                <w:iCs/>
                <w:lang w:val="en-GB"/>
              </w:rPr>
              <w:t xml:space="preserve"> 7. </w:t>
            </w:r>
            <w:r w:rsidR="00886347" w:rsidRPr="009F001B">
              <w:rPr>
                <w:rFonts w:ascii="Arial" w:hAnsi="Arial" w:cs="Arial"/>
                <w:i/>
                <w:iCs/>
              </w:rPr>
              <w:t xml:space="preserve">Stavebnictví </w:t>
            </w:r>
            <w:r w:rsidR="00886347" w:rsidRPr="00D959AB">
              <w:rPr>
                <w:rFonts w:ascii="Arial" w:hAnsi="Arial" w:cs="Arial"/>
                <w:i/>
                <w:iCs/>
                <w:lang w:val="en-GB"/>
              </w:rPr>
              <w:t xml:space="preserve">/ </w:t>
            </w:r>
            <w:r w:rsidR="00886347" w:rsidRPr="009F001B">
              <w:rPr>
                <w:rFonts w:ascii="Arial" w:hAnsi="Arial" w:cs="Arial"/>
                <w:i/>
                <w:iCs/>
                <w:lang w:val="en-GB"/>
              </w:rPr>
              <w:t>Civil Engineering</w:t>
            </w:r>
          </w:p>
          <w:p w14:paraId="1EF0119A" w14:textId="77777777" w:rsidR="00886347" w:rsidRPr="00D959AB" w:rsidRDefault="00147531" w:rsidP="00FA2822">
            <w:pPr>
              <w:spacing w:line="257" w:lineRule="auto"/>
              <w:ind w:left="236" w:hanging="236"/>
              <w:rPr>
                <w:rFonts w:ascii="Arial" w:hAnsi="Arial" w:cs="Arial"/>
                <w:i/>
                <w:iCs/>
                <w:lang w:val="en-GB"/>
              </w:rPr>
            </w:pPr>
            <w:sdt>
              <w:sdtPr>
                <w:rPr>
                  <w:rFonts w:ascii="Arial" w:hAnsi="Arial" w:cs="Arial"/>
                  <w:lang w:val="en-GB"/>
                </w:rPr>
                <w:id w:val="938950544"/>
                <w14:checkbox>
                  <w14:checked w14:val="1"/>
                  <w14:checkedState w14:val="2612" w14:font="MS Gothic"/>
                  <w14:uncheckedState w14:val="2610" w14:font="MS Gothic"/>
                </w14:checkbox>
              </w:sdtPr>
              <w:sdtEndPr/>
              <w:sdtContent>
                <w:r w:rsidR="00886347">
                  <w:rPr>
                    <w:rFonts w:ascii="MS Gothic" w:eastAsia="MS Gothic" w:hAnsi="MS Gothic" w:cs="Arial" w:hint="eastAsia"/>
                    <w:lang w:val="en-GB"/>
                  </w:rPr>
                  <w:t>☒</w:t>
                </w:r>
              </w:sdtContent>
            </w:sdt>
            <w:r w:rsidR="00886347" w:rsidRPr="00D959AB">
              <w:rPr>
                <w:rFonts w:ascii="Arial" w:hAnsi="Arial" w:cs="Arial"/>
                <w:i/>
                <w:iCs/>
                <w:lang w:val="en-GB"/>
              </w:rPr>
              <w:t xml:space="preserve"> 8. </w:t>
            </w:r>
            <w:r w:rsidR="00886347" w:rsidRPr="009F001B">
              <w:rPr>
                <w:rFonts w:ascii="Arial" w:hAnsi="Arial" w:cs="Arial"/>
                <w:i/>
                <w:iCs/>
              </w:rPr>
              <w:t xml:space="preserve">Strojírenství, technologie a materiály </w:t>
            </w:r>
            <w:r w:rsidR="00886347" w:rsidRPr="00D959AB">
              <w:rPr>
                <w:rFonts w:ascii="Arial" w:hAnsi="Arial" w:cs="Arial"/>
                <w:i/>
                <w:iCs/>
                <w:lang w:val="en-GB"/>
              </w:rPr>
              <w:t xml:space="preserve">/ </w:t>
            </w:r>
            <w:r w:rsidR="00886347" w:rsidRPr="009F001B">
              <w:rPr>
                <w:rFonts w:ascii="Arial" w:hAnsi="Arial" w:cs="Arial"/>
                <w:i/>
                <w:iCs/>
                <w:lang w:val="en-GB"/>
              </w:rPr>
              <w:t>Mechanical Engineering, Technology and Materials</w:t>
            </w:r>
          </w:p>
          <w:p w14:paraId="7AE01516" w14:textId="77777777" w:rsidR="00886347" w:rsidRPr="00D959AB" w:rsidRDefault="00147531" w:rsidP="00FA2822">
            <w:pPr>
              <w:spacing w:line="257" w:lineRule="auto"/>
              <w:rPr>
                <w:rFonts w:ascii="Arial" w:hAnsi="Arial" w:cs="Arial"/>
                <w:i/>
                <w:iCs/>
                <w:lang w:val="en-GB"/>
              </w:rPr>
            </w:pPr>
            <w:sdt>
              <w:sdtPr>
                <w:rPr>
                  <w:rFonts w:ascii="Arial" w:hAnsi="Arial" w:cs="Arial"/>
                  <w:lang w:val="en-GB"/>
                </w:rPr>
                <w:id w:val="4322511"/>
                <w14:checkbox>
                  <w14:checked w14:val="0"/>
                  <w14:checkedState w14:val="2612" w14:font="MS Gothic"/>
                  <w14:uncheckedState w14:val="2610" w14:font="MS Gothic"/>
                </w14:checkbox>
              </w:sdtPr>
              <w:sdtEndPr/>
              <w:sdtContent>
                <w:r w:rsidR="00886347" w:rsidRPr="00D959AB">
                  <w:rPr>
                    <w:rFonts w:ascii="Segoe UI Symbol" w:hAnsi="Segoe UI Symbol" w:cs="Segoe UI Symbol"/>
                    <w:lang w:val="en-GB"/>
                  </w:rPr>
                  <w:t>☐</w:t>
                </w:r>
              </w:sdtContent>
            </w:sdt>
            <w:r w:rsidR="00886347" w:rsidRPr="00D959AB">
              <w:rPr>
                <w:rFonts w:ascii="Arial" w:hAnsi="Arial" w:cs="Arial"/>
                <w:i/>
                <w:iCs/>
                <w:lang w:val="en-GB"/>
              </w:rPr>
              <w:t xml:space="preserve"> 9. </w:t>
            </w:r>
            <w:r w:rsidR="00886347" w:rsidRPr="009F001B">
              <w:rPr>
                <w:rFonts w:ascii="Arial" w:hAnsi="Arial" w:cs="Arial"/>
                <w:i/>
                <w:iCs/>
              </w:rPr>
              <w:t xml:space="preserve">Umění </w:t>
            </w:r>
            <w:r w:rsidR="00886347" w:rsidRPr="00D959AB">
              <w:rPr>
                <w:rFonts w:ascii="Arial" w:hAnsi="Arial" w:cs="Arial"/>
                <w:i/>
                <w:iCs/>
                <w:lang w:val="en-GB"/>
              </w:rPr>
              <w:t xml:space="preserve">/ </w:t>
            </w:r>
            <w:r w:rsidR="00886347" w:rsidRPr="009F001B">
              <w:rPr>
                <w:rFonts w:ascii="Arial" w:hAnsi="Arial" w:cs="Arial"/>
                <w:i/>
                <w:iCs/>
                <w:lang w:val="en-GB"/>
              </w:rPr>
              <w:t>Art</w:t>
            </w:r>
          </w:p>
          <w:p w14:paraId="0195EC86" w14:textId="77777777" w:rsidR="00886347" w:rsidRDefault="00147531" w:rsidP="00FA2822">
            <w:pPr>
              <w:spacing w:line="257" w:lineRule="auto"/>
              <w:rPr>
                <w:rFonts w:ascii="Arial" w:hAnsi="Arial" w:cs="Arial"/>
                <w:i/>
                <w:iCs/>
                <w:lang w:val="en-GB"/>
              </w:rPr>
            </w:pPr>
            <w:sdt>
              <w:sdtPr>
                <w:rPr>
                  <w:rFonts w:ascii="Arial" w:hAnsi="Arial" w:cs="Arial"/>
                  <w:lang w:val="en-GB"/>
                </w:rPr>
                <w:id w:val="1519128781"/>
                <w14:checkbox>
                  <w14:checked w14:val="1"/>
                  <w14:checkedState w14:val="2612" w14:font="MS Gothic"/>
                  <w14:uncheckedState w14:val="2610" w14:font="MS Gothic"/>
                </w14:checkbox>
              </w:sdtPr>
              <w:sdtEndPr/>
              <w:sdtContent>
                <w:r w:rsidR="00886347">
                  <w:rPr>
                    <w:rFonts w:ascii="MS Gothic" w:eastAsia="MS Gothic" w:hAnsi="MS Gothic" w:cs="Arial" w:hint="eastAsia"/>
                    <w:lang w:val="en-GB"/>
                  </w:rPr>
                  <w:t>☒</w:t>
                </w:r>
              </w:sdtContent>
            </w:sdt>
            <w:r w:rsidR="00886347" w:rsidRPr="00D959AB">
              <w:rPr>
                <w:rFonts w:ascii="Arial" w:hAnsi="Arial" w:cs="Arial"/>
                <w:i/>
                <w:iCs/>
                <w:lang w:val="en-GB"/>
              </w:rPr>
              <w:t xml:space="preserve"> </w:t>
            </w:r>
            <w:r w:rsidR="00886347">
              <w:rPr>
                <w:rFonts w:ascii="Arial" w:hAnsi="Arial" w:cs="Arial"/>
                <w:i/>
                <w:iCs/>
                <w:lang w:val="en-GB"/>
              </w:rPr>
              <w:t>10</w:t>
            </w:r>
            <w:r w:rsidR="00886347" w:rsidRPr="00D959AB">
              <w:rPr>
                <w:rFonts w:ascii="Arial" w:hAnsi="Arial" w:cs="Arial"/>
                <w:i/>
                <w:iCs/>
                <w:lang w:val="en-GB"/>
              </w:rPr>
              <w:t xml:space="preserve">. </w:t>
            </w:r>
            <w:r w:rsidR="00886347" w:rsidRPr="00D959AB">
              <w:rPr>
                <w:rFonts w:ascii="Arial" w:hAnsi="Arial" w:cs="Arial"/>
                <w:i/>
                <w:iCs/>
              </w:rPr>
              <w:t>Jiné (uveďte název)</w:t>
            </w:r>
            <w:r w:rsidR="00886347" w:rsidRPr="00D959AB">
              <w:rPr>
                <w:rFonts w:ascii="Arial" w:hAnsi="Arial" w:cs="Arial"/>
                <w:i/>
                <w:iCs/>
                <w:lang w:val="en-GB"/>
              </w:rPr>
              <w:t xml:space="preserve"> / Other (Please specify)</w:t>
            </w:r>
          </w:p>
          <w:p w14:paraId="6F9F8A26" w14:textId="77777777" w:rsidR="00886347" w:rsidRDefault="00886347" w:rsidP="00FA2822">
            <w:pPr>
              <w:pStyle w:val="Default"/>
              <w:spacing w:line="257" w:lineRule="auto"/>
              <w:rPr>
                <w:rFonts w:eastAsia="Times New Roman"/>
                <w:i/>
                <w:iCs/>
                <w:sz w:val="20"/>
                <w:szCs w:val="20"/>
              </w:rPr>
            </w:pPr>
            <w:proofErr w:type="spellStart"/>
            <w:r>
              <w:rPr>
                <w:rFonts w:eastAsia="Times New Roman"/>
                <w:i/>
                <w:iCs/>
                <w:sz w:val="20"/>
                <w:szCs w:val="20"/>
                <w:lang w:val="en-GB"/>
              </w:rPr>
              <w:t>Oběhové</w:t>
            </w:r>
            <w:proofErr w:type="spellEnd"/>
            <w:r>
              <w:rPr>
                <w:rFonts w:eastAsia="Times New Roman"/>
                <w:i/>
                <w:iCs/>
                <w:sz w:val="20"/>
                <w:szCs w:val="20"/>
                <w:lang w:val="en-GB"/>
              </w:rPr>
              <w:t xml:space="preserve"> </w:t>
            </w:r>
            <w:proofErr w:type="spellStart"/>
            <w:r>
              <w:rPr>
                <w:rFonts w:eastAsia="Times New Roman"/>
                <w:i/>
                <w:iCs/>
                <w:sz w:val="20"/>
                <w:szCs w:val="20"/>
                <w:lang w:val="en-GB"/>
              </w:rPr>
              <w:t>hospodářství</w:t>
            </w:r>
            <w:proofErr w:type="spellEnd"/>
            <w:r>
              <w:rPr>
                <w:rFonts w:eastAsia="Times New Roman"/>
                <w:i/>
                <w:iCs/>
                <w:sz w:val="20"/>
                <w:szCs w:val="20"/>
                <w:lang w:val="en-GB"/>
              </w:rPr>
              <w:t xml:space="preserve"> / Circular economy</w:t>
            </w:r>
          </w:p>
        </w:tc>
      </w:tr>
      <w:tr w:rsidR="00886347" w:rsidRPr="00D959AB" w14:paraId="315A4C09" w14:textId="77777777" w:rsidTr="002E3E59">
        <w:trPr>
          <w:cantSplit/>
          <w:trHeight w:val="300"/>
        </w:trPr>
        <w:tc>
          <w:tcPr>
            <w:tcW w:w="2112" w:type="dxa"/>
            <w:tcBorders>
              <w:top w:val="single" w:sz="8" w:space="0" w:color="auto"/>
              <w:left w:val="single" w:sz="12" w:space="0" w:color="auto"/>
              <w:bottom w:val="single" w:sz="8" w:space="0" w:color="auto"/>
              <w:right w:val="single" w:sz="8" w:space="0" w:color="auto"/>
            </w:tcBorders>
            <w:shd w:val="clear" w:color="auto" w:fill="FDE9D9"/>
            <w:tcMar>
              <w:left w:w="70" w:type="dxa"/>
              <w:right w:w="70" w:type="dxa"/>
            </w:tcMar>
          </w:tcPr>
          <w:p w14:paraId="167DFB13" w14:textId="77777777" w:rsidR="00886347" w:rsidRPr="00D959AB" w:rsidRDefault="00886347" w:rsidP="00FA2822">
            <w:pPr>
              <w:spacing w:line="257" w:lineRule="auto"/>
              <w:rPr>
                <w:rFonts w:ascii="Arial" w:hAnsi="Arial" w:cs="Arial"/>
                <w:b/>
                <w:bCs/>
                <w:color w:val="000000" w:themeColor="text1"/>
              </w:rPr>
            </w:pPr>
            <w:r>
              <w:rPr>
                <w:rFonts w:ascii="Arial" w:hAnsi="Arial" w:cs="Arial"/>
                <w:b/>
                <w:bCs/>
                <w:color w:val="000000" w:themeColor="text1"/>
              </w:rPr>
              <w:t>ISCED-F</w:t>
            </w:r>
          </w:p>
        </w:tc>
        <w:tc>
          <w:tcPr>
            <w:tcW w:w="6903" w:type="dxa"/>
            <w:tcBorders>
              <w:top w:val="single" w:sz="8" w:space="0" w:color="auto"/>
              <w:left w:val="single" w:sz="8" w:space="0" w:color="auto"/>
              <w:bottom w:val="single" w:sz="8" w:space="0" w:color="auto"/>
              <w:right w:val="single" w:sz="12" w:space="0" w:color="auto"/>
            </w:tcBorders>
            <w:tcMar>
              <w:left w:w="70" w:type="dxa"/>
              <w:right w:w="70" w:type="dxa"/>
            </w:tcMar>
          </w:tcPr>
          <w:p w14:paraId="7A15CCAF" w14:textId="77777777" w:rsidR="00886347" w:rsidRPr="00D959AB" w:rsidRDefault="00886347" w:rsidP="00FA2822">
            <w:pPr>
              <w:spacing w:line="257" w:lineRule="auto"/>
              <w:rPr>
                <w:rFonts w:ascii="Arial" w:hAnsi="Arial" w:cs="Arial"/>
                <w:i/>
                <w:iCs/>
              </w:rPr>
            </w:pPr>
            <w:r>
              <w:rPr>
                <w:rFonts w:ascii="Arial" w:hAnsi="Arial" w:cs="Arial"/>
                <w:i/>
                <w:iCs/>
              </w:rPr>
              <w:t>078 Interdisciplinární programy a kvalifikace zahrnující techniku, výrobu a stavebnictví</w:t>
            </w:r>
          </w:p>
        </w:tc>
      </w:tr>
      <w:tr w:rsidR="00886347" w:rsidRPr="00D959AB" w14:paraId="20B46ED7" w14:textId="77777777" w:rsidTr="002E3E59">
        <w:trPr>
          <w:cantSplit/>
          <w:trHeight w:val="300"/>
        </w:trPr>
        <w:tc>
          <w:tcPr>
            <w:tcW w:w="2112" w:type="dxa"/>
            <w:tcBorders>
              <w:top w:val="single" w:sz="8" w:space="0" w:color="auto"/>
              <w:left w:val="single" w:sz="12" w:space="0" w:color="auto"/>
              <w:bottom w:val="single" w:sz="8" w:space="0" w:color="auto"/>
              <w:right w:val="single" w:sz="8" w:space="0" w:color="auto"/>
            </w:tcBorders>
            <w:shd w:val="clear" w:color="auto" w:fill="FDE9D9"/>
            <w:tcMar>
              <w:left w:w="70" w:type="dxa"/>
              <w:right w:w="70" w:type="dxa"/>
            </w:tcMar>
          </w:tcPr>
          <w:p w14:paraId="7023D5D9" w14:textId="4259277C" w:rsidR="00886347" w:rsidRDefault="00886347" w:rsidP="00FA2822">
            <w:pPr>
              <w:spacing w:line="257" w:lineRule="auto"/>
              <w:rPr>
                <w:rFonts w:ascii="Arial" w:hAnsi="Arial" w:cs="Arial"/>
                <w:b/>
                <w:bCs/>
                <w:color w:val="000000" w:themeColor="text1"/>
              </w:rPr>
            </w:pPr>
            <w:r w:rsidRPr="00D959AB">
              <w:rPr>
                <w:rFonts w:ascii="Arial" w:hAnsi="Arial" w:cs="Arial"/>
                <w:b/>
                <w:bCs/>
                <w:color w:val="000000" w:themeColor="text1"/>
              </w:rPr>
              <w:t>Úroveň kvalifikace EQF a cyklus</w:t>
            </w:r>
            <w:r w:rsidRPr="00D959AB">
              <w:rPr>
                <w:rFonts w:ascii="Arial" w:hAnsi="Arial" w:cs="Arial"/>
                <w:b/>
                <w:bCs/>
                <w:color w:val="000000" w:themeColor="text1"/>
                <w:lang w:val="en-GB"/>
              </w:rPr>
              <w:t xml:space="preserve"> QF-EHEA</w:t>
            </w:r>
            <w:r>
              <w:rPr>
                <w:rFonts w:ascii="Arial" w:hAnsi="Arial" w:cs="Arial"/>
                <w:b/>
                <w:bCs/>
                <w:color w:val="000000" w:themeColor="text1"/>
                <w:lang w:val="en-GB"/>
              </w:rPr>
              <w:t xml:space="preserve"> </w:t>
            </w:r>
            <w:r w:rsidRPr="00D959AB">
              <w:rPr>
                <w:rFonts w:ascii="Arial" w:hAnsi="Arial" w:cs="Arial"/>
                <w:b/>
                <w:bCs/>
                <w:color w:val="000000" w:themeColor="text1"/>
                <w:lang w:val="en-GB"/>
              </w:rPr>
              <w:t>/</w:t>
            </w:r>
            <w:r>
              <w:rPr>
                <w:rFonts w:ascii="Arial" w:hAnsi="Arial" w:cs="Arial"/>
                <w:b/>
                <w:bCs/>
                <w:color w:val="000000" w:themeColor="text1"/>
                <w:lang w:val="en-GB"/>
              </w:rPr>
              <w:br/>
            </w:r>
            <w:r w:rsidRPr="00D959AB">
              <w:rPr>
                <w:rFonts w:ascii="Arial" w:hAnsi="Arial" w:cs="Arial"/>
                <w:b/>
                <w:bCs/>
                <w:color w:val="000000" w:themeColor="text1"/>
                <w:lang w:val="en-GB"/>
              </w:rPr>
              <w:t xml:space="preserve">EQF qualification level and QF-EHEA cycle </w:t>
            </w:r>
          </w:p>
        </w:tc>
        <w:tc>
          <w:tcPr>
            <w:tcW w:w="6903" w:type="dxa"/>
            <w:tcBorders>
              <w:top w:val="single" w:sz="8" w:space="0" w:color="auto"/>
              <w:left w:val="single" w:sz="8" w:space="0" w:color="auto"/>
              <w:bottom w:val="single" w:sz="8" w:space="0" w:color="auto"/>
              <w:right w:val="single" w:sz="12" w:space="0" w:color="auto"/>
            </w:tcBorders>
            <w:tcMar>
              <w:left w:w="70" w:type="dxa"/>
              <w:right w:w="70" w:type="dxa"/>
            </w:tcMar>
          </w:tcPr>
          <w:p w14:paraId="29CFEB35" w14:textId="77777777" w:rsidR="00886347" w:rsidRPr="00D71EFC" w:rsidRDefault="00147531" w:rsidP="00FA2822">
            <w:pPr>
              <w:spacing w:line="257" w:lineRule="auto"/>
              <w:rPr>
                <w:rFonts w:ascii="Arial" w:hAnsi="Arial" w:cs="Arial"/>
                <w:i/>
                <w:iCs/>
              </w:rPr>
            </w:pPr>
            <w:sdt>
              <w:sdtPr>
                <w:rPr>
                  <w:rFonts w:ascii="Arial" w:hAnsi="Arial" w:cs="Arial"/>
                </w:rPr>
                <w:id w:val="943187156"/>
                <w14:checkbox>
                  <w14:checked w14:val="0"/>
                  <w14:checkedState w14:val="2612" w14:font="MS Gothic"/>
                  <w14:uncheckedState w14:val="2610" w14:font="MS Gothic"/>
                </w14:checkbox>
              </w:sdtPr>
              <w:sdtEndPr/>
              <w:sdtContent>
                <w:r w:rsidR="00886347" w:rsidRPr="00D71EFC">
                  <w:rPr>
                    <w:rFonts w:ascii="Segoe UI Symbol" w:eastAsia="MS Gothic" w:hAnsi="Segoe UI Symbol" w:cs="Segoe UI Symbol"/>
                  </w:rPr>
                  <w:t>☐</w:t>
                </w:r>
              </w:sdtContent>
            </w:sdt>
            <w:r w:rsidR="00886347" w:rsidRPr="00D71EFC">
              <w:rPr>
                <w:rFonts w:ascii="Arial" w:hAnsi="Arial" w:cs="Arial"/>
              </w:rPr>
              <w:t xml:space="preserve"> </w:t>
            </w:r>
            <w:r w:rsidR="00886347" w:rsidRPr="00D71EFC">
              <w:rPr>
                <w:rFonts w:ascii="Arial" w:hAnsi="Arial" w:cs="Arial"/>
                <w:i/>
                <w:iCs/>
              </w:rPr>
              <w:t>EQF 4</w:t>
            </w:r>
          </w:p>
          <w:p w14:paraId="287F1005" w14:textId="77777777" w:rsidR="00886347" w:rsidRPr="00D71EFC" w:rsidRDefault="00147531" w:rsidP="00FA2822">
            <w:pPr>
              <w:spacing w:line="257" w:lineRule="auto"/>
              <w:rPr>
                <w:rFonts w:ascii="Arial" w:hAnsi="Arial" w:cs="Arial"/>
                <w:i/>
                <w:iCs/>
              </w:rPr>
            </w:pPr>
            <w:sdt>
              <w:sdtPr>
                <w:rPr>
                  <w:rFonts w:ascii="Arial" w:hAnsi="Arial" w:cs="Arial"/>
                </w:rPr>
                <w:id w:val="477971776"/>
                <w14:checkbox>
                  <w14:checked w14:val="0"/>
                  <w14:checkedState w14:val="2612" w14:font="MS Gothic"/>
                  <w14:uncheckedState w14:val="2610" w14:font="MS Gothic"/>
                </w14:checkbox>
              </w:sdtPr>
              <w:sdtEndPr/>
              <w:sdtContent>
                <w:r w:rsidR="00886347" w:rsidRPr="00D71EFC">
                  <w:rPr>
                    <w:rFonts w:ascii="Segoe UI Symbol" w:eastAsia="MS Gothic" w:hAnsi="Segoe UI Symbol" w:cs="Segoe UI Symbol"/>
                  </w:rPr>
                  <w:t>☐</w:t>
                </w:r>
              </w:sdtContent>
            </w:sdt>
            <w:r w:rsidR="00886347" w:rsidRPr="00D71EFC">
              <w:rPr>
                <w:rFonts w:ascii="Arial" w:hAnsi="Arial" w:cs="Arial"/>
              </w:rPr>
              <w:t xml:space="preserve"> </w:t>
            </w:r>
            <w:r w:rsidR="00886347" w:rsidRPr="00D71EFC">
              <w:rPr>
                <w:rFonts w:ascii="Arial" w:hAnsi="Arial" w:cs="Arial"/>
                <w:i/>
                <w:iCs/>
              </w:rPr>
              <w:t>EQF 5 / QF EHEA 1</w:t>
            </w:r>
          </w:p>
          <w:p w14:paraId="2D965966" w14:textId="77777777" w:rsidR="00886347" w:rsidRPr="00D71EFC" w:rsidRDefault="00147531" w:rsidP="00FA2822">
            <w:pPr>
              <w:spacing w:line="257" w:lineRule="auto"/>
              <w:rPr>
                <w:rFonts w:ascii="Arial" w:hAnsi="Arial" w:cs="Arial"/>
                <w:i/>
                <w:iCs/>
              </w:rPr>
            </w:pPr>
            <w:sdt>
              <w:sdtPr>
                <w:rPr>
                  <w:rFonts w:ascii="Arial" w:hAnsi="Arial" w:cs="Arial"/>
                </w:rPr>
                <w:id w:val="-1797898340"/>
                <w14:checkbox>
                  <w14:checked w14:val="1"/>
                  <w14:checkedState w14:val="2612" w14:font="MS Gothic"/>
                  <w14:uncheckedState w14:val="2610" w14:font="MS Gothic"/>
                </w14:checkbox>
              </w:sdtPr>
              <w:sdtEndPr/>
              <w:sdtContent>
                <w:r w:rsidR="00886347">
                  <w:rPr>
                    <w:rFonts w:ascii="MS Gothic" w:eastAsia="MS Gothic" w:hAnsi="MS Gothic" w:cs="Arial" w:hint="eastAsia"/>
                  </w:rPr>
                  <w:t>☒</w:t>
                </w:r>
              </w:sdtContent>
            </w:sdt>
            <w:r w:rsidR="00886347" w:rsidRPr="00D71EFC">
              <w:rPr>
                <w:rFonts w:ascii="Arial" w:hAnsi="Arial" w:cs="Arial"/>
              </w:rPr>
              <w:t xml:space="preserve"> </w:t>
            </w:r>
            <w:r w:rsidR="00886347" w:rsidRPr="00D71EFC">
              <w:rPr>
                <w:rFonts w:ascii="Arial" w:hAnsi="Arial" w:cs="Arial"/>
                <w:i/>
                <w:iCs/>
              </w:rPr>
              <w:t>EQF 6 / QF EHEA 1</w:t>
            </w:r>
          </w:p>
          <w:p w14:paraId="7BF05FC3" w14:textId="77777777" w:rsidR="00886347" w:rsidRPr="00D71EFC" w:rsidRDefault="00147531" w:rsidP="00FA2822">
            <w:pPr>
              <w:spacing w:line="257" w:lineRule="auto"/>
              <w:rPr>
                <w:rFonts w:ascii="Arial" w:hAnsi="Arial" w:cs="Arial"/>
                <w:i/>
                <w:iCs/>
              </w:rPr>
            </w:pPr>
            <w:sdt>
              <w:sdtPr>
                <w:rPr>
                  <w:rFonts w:ascii="Arial" w:hAnsi="Arial" w:cs="Arial"/>
                </w:rPr>
                <w:id w:val="774528495"/>
                <w14:checkbox>
                  <w14:checked w14:val="0"/>
                  <w14:checkedState w14:val="2612" w14:font="MS Gothic"/>
                  <w14:uncheckedState w14:val="2610" w14:font="MS Gothic"/>
                </w14:checkbox>
              </w:sdtPr>
              <w:sdtEndPr/>
              <w:sdtContent>
                <w:r w:rsidR="00886347" w:rsidRPr="00D71EFC">
                  <w:rPr>
                    <w:rFonts w:ascii="Segoe UI Symbol" w:eastAsia="MS Gothic" w:hAnsi="Segoe UI Symbol" w:cs="Segoe UI Symbol"/>
                  </w:rPr>
                  <w:t>☐</w:t>
                </w:r>
              </w:sdtContent>
            </w:sdt>
            <w:r w:rsidR="00886347" w:rsidRPr="00D71EFC">
              <w:rPr>
                <w:rFonts w:ascii="Arial" w:hAnsi="Arial" w:cs="Arial"/>
                <w:i/>
                <w:iCs/>
              </w:rPr>
              <w:t xml:space="preserve"> EQF 7 / QF EHEA 2</w:t>
            </w:r>
          </w:p>
          <w:p w14:paraId="4F96C781" w14:textId="77777777" w:rsidR="00886347" w:rsidRPr="00D71EFC" w:rsidRDefault="00147531" w:rsidP="00FA2822">
            <w:pPr>
              <w:spacing w:line="257" w:lineRule="auto"/>
              <w:rPr>
                <w:rFonts w:ascii="Arial" w:hAnsi="Arial" w:cs="Arial"/>
                <w:i/>
                <w:iCs/>
              </w:rPr>
            </w:pPr>
            <w:sdt>
              <w:sdtPr>
                <w:rPr>
                  <w:rFonts w:ascii="Arial" w:hAnsi="Arial" w:cs="Arial"/>
                </w:rPr>
                <w:id w:val="310832854"/>
                <w14:checkbox>
                  <w14:checked w14:val="0"/>
                  <w14:checkedState w14:val="2612" w14:font="MS Gothic"/>
                  <w14:uncheckedState w14:val="2610" w14:font="MS Gothic"/>
                </w14:checkbox>
              </w:sdtPr>
              <w:sdtEndPr/>
              <w:sdtContent>
                <w:r w:rsidR="00886347" w:rsidRPr="00D71EFC">
                  <w:rPr>
                    <w:rFonts w:ascii="Segoe UI Symbol" w:eastAsia="MS Gothic" w:hAnsi="Segoe UI Symbol" w:cs="Segoe UI Symbol"/>
                  </w:rPr>
                  <w:t>☐</w:t>
                </w:r>
              </w:sdtContent>
            </w:sdt>
            <w:r w:rsidR="00886347" w:rsidRPr="00D71EFC">
              <w:rPr>
                <w:rFonts w:ascii="Arial" w:hAnsi="Arial" w:cs="Arial"/>
                <w:i/>
                <w:iCs/>
              </w:rPr>
              <w:t xml:space="preserve"> </w:t>
            </w:r>
            <w:r w:rsidR="00886347" w:rsidRPr="00D71EFC">
              <w:rPr>
                <w:rFonts w:ascii="Arial" w:hAnsi="Arial" w:cs="Arial"/>
                <w:i/>
                <w:iCs/>
                <w:color w:val="000000" w:themeColor="text1"/>
              </w:rPr>
              <w:t>EQF 8 / QF EHEA 3</w:t>
            </w:r>
          </w:p>
          <w:p w14:paraId="66708FE1" w14:textId="77777777" w:rsidR="00886347" w:rsidRPr="00D71EFC" w:rsidRDefault="00886347" w:rsidP="00FA2822">
            <w:pPr>
              <w:spacing w:line="257" w:lineRule="auto"/>
              <w:rPr>
                <w:rFonts w:ascii="Arial" w:hAnsi="Arial" w:cs="Arial"/>
                <w:i/>
                <w:iCs/>
              </w:rPr>
            </w:pPr>
          </w:p>
          <w:p w14:paraId="074C99C9" w14:textId="77777777" w:rsidR="00886347" w:rsidRDefault="00886347" w:rsidP="00FA2822">
            <w:pPr>
              <w:spacing w:line="257" w:lineRule="auto"/>
              <w:rPr>
                <w:rFonts w:ascii="Arial" w:hAnsi="Arial" w:cs="Arial"/>
                <w:i/>
                <w:iCs/>
              </w:rPr>
            </w:pPr>
            <w:r w:rsidRPr="00160455">
              <w:rPr>
                <w:rFonts w:ascii="Arial" w:hAnsi="Arial" w:cs="Arial"/>
                <w:i/>
                <w:iCs/>
                <w:color w:val="7F7F7F" w:themeColor="text1" w:themeTint="80"/>
              </w:rPr>
              <w:t xml:space="preserve"> </w:t>
            </w:r>
          </w:p>
        </w:tc>
      </w:tr>
      <w:tr w:rsidR="00886347" w:rsidRPr="00D959AB" w14:paraId="6F722CF3" w14:textId="77777777" w:rsidTr="002E3E59">
        <w:trPr>
          <w:cantSplit/>
          <w:trHeight w:val="300"/>
        </w:trPr>
        <w:tc>
          <w:tcPr>
            <w:tcW w:w="2112" w:type="dxa"/>
            <w:tcBorders>
              <w:top w:val="single" w:sz="8" w:space="0" w:color="auto"/>
              <w:left w:val="single" w:sz="12" w:space="0" w:color="auto"/>
              <w:bottom w:val="single" w:sz="8" w:space="0" w:color="auto"/>
              <w:right w:val="single" w:sz="8" w:space="0" w:color="auto"/>
            </w:tcBorders>
            <w:shd w:val="clear" w:color="auto" w:fill="FDE9D9"/>
            <w:tcMar>
              <w:left w:w="70" w:type="dxa"/>
              <w:right w:w="70" w:type="dxa"/>
            </w:tcMar>
          </w:tcPr>
          <w:p w14:paraId="450CF822" w14:textId="1EC33872" w:rsidR="00886347" w:rsidRDefault="00886347" w:rsidP="00FA2822">
            <w:pPr>
              <w:spacing w:line="257" w:lineRule="auto"/>
              <w:rPr>
                <w:rFonts w:ascii="Arial" w:hAnsi="Arial" w:cs="Arial"/>
                <w:b/>
                <w:bCs/>
                <w:color w:val="000000" w:themeColor="text1"/>
              </w:rPr>
            </w:pPr>
            <w:r w:rsidRPr="00D959AB">
              <w:rPr>
                <w:rFonts w:ascii="Arial" w:hAnsi="Arial" w:cs="Arial"/>
                <w:b/>
                <w:bCs/>
                <w:color w:val="000000" w:themeColor="text1"/>
              </w:rPr>
              <w:t>Jazyk výuky</w:t>
            </w:r>
            <w:r>
              <w:rPr>
                <w:rFonts w:ascii="Arial" w:hAnsi="Arial" w:cs="Arial"/>
                <w:b/>
                <w:bCs/>
                <w:color w:val="000000" w:themeColor="text1"/>
              </w:rPr>
              <w:t xml:space="preserve"> </w:t>
            </w:r>
            <w:r w:rsidRPr="00D959AB">
              <w:rPr>
                <w:rFonts w:ascii="Arial" w:hAnsi="Arial" w:cs="Arial"/>
                <w:b/>
                <w:bCs/>
                <w:color w:val="000000" w:themeColor="text1"/>
                <w:lang w:val="en-GB"/>
              </w:rPr>
              <w:t>/</w:t>
            </w:r>
            <w:r>
              <w:rPr>
                <w:rFonts w:ascii="Arial" w:hAnsi="Arial" w:cs="Arial"/>
                <w:b/>
                <w:bCs/>
                <w:color w:val="000000" w:themeColor="text1"/>
                <w:lang w:val="en-GB"/>
              </w:rPr>
              <w:br/>
            </w:r>
            <w:r w:rsidRPr="00D959AB">
              <w:rPr>
                <w:rFonts w:ascii="Arial" w:hAnsi="Arial" w:cs="Arial"/>
                <w:b/>
                <w:bCs/>
                <w:color w:val="000000" w:themeColor="text1"/>
                <w:lang w:val="en-GB"/>
              </w:rPr>
              <w:t xml:space="preserve">Language of instruction </w:t>
            </w:r>
          </w:p>
        </w:tc>
        <w:tc>
          <w:tcPr>
            <w:tcW w:w="6903" w:type="dxa"/>
            <w:tcBorders>
              <w:top w:val="single" w:sz="8" w:space="0" w:color="auto"/>
              <w:left w:val="single" w:sz="8" w:space="0" w:color="auto"/>
              <w:bottom w:val="single" w:sz="8" w:space="0" w:color="auto"/>
              <w:right w:val="single" w:sz="12" w:space="0" w:color="auto"/>
            </w:tcBorders>
            <w:tcMar>
              <w:left w:w="70" w:type="dxa"/>
              <w:right w:w="70" w:type="dxa"/>
            </w:tcMar>
          </w:tcPr>
          <w:p w14:paraId="1D981BE0" w14:textId="77777777" w:rsidR="00886347" w:rsidRDefault="00886347" w:rsidP="00FA2822">
            <w:pPr>
              <w:spacing w:line="257" w:lineRule="auto"/>
              <w:rPr>
                <w:rFonts w:ascii="Arial" w:hAnsi="Arial" w:cs="Arial"/>
                <w:i/>
                <w:iCs/>
              </w:rPr>
            </w:pPr>
            <w:r w:rsidRPr="000C7AB6">
              <w:rPr>
                <w:rFonts w:ascii="Arial" w:hAnsi="Arial" w:cs="Arial"/>
                <w:i/>
                <w:iCs/>
              </w:rPr>
              <w:t>čeština</w:t>
            </w:r>
            <w:r w:rsidRPr="000C7AB6">
              <w:rPr>
                <w:rFonts w:ascii="Arial" w:hAnsi="Arial" w:cs="Arial"/>
                <w:i/>
                <w:iCs/>
                <w:lang w:val="en-GB"/>
              </w:rPr>
              <w:br/>
              <w:t>Czech</w:t>
            </w:r>
          </w:p>
        </w:tc>
      </w:tr>
      <w:tr w:rsidR="00886347" w:rsidRPr="00D959AB" w14:paraId="63C11E1D" w14:textId="77777777" w:rsidTr="002E3E59">
        <w:trPr>
          <w:cantSplit/>
          <w:trHeight w:val="300"/>
        </w:trPr>
        <w:tc>
          <w:tcPr>
            <w:tcW w:w="2112" w:type="dxa"/>
            <w:tcBorders>
              <w:top w:val="single" w:sz="8" w:space="0" w:color="auto"/>
              <w:left w:val="single" w:sz="12" w:space="0" w:color="auto"/>
              <w:bottom w:val="single" w:sz="8" w:space="0" w:color="auto"/>
              <w:right w:val="single" w:sz="8" w:space="0" w:color="auto"/>
            </w:tcBorders>
            <w:shd w:val="clear" w:color="auto" w:fill="FDE9D9"/>
            <w:tcMar>
              <w:left w:w="70" w:type="dxa"/>
              <w:right w:w="70" w:type="dxa"/>
            </w:tcMar>
          </w:tcPr>
          <w:p w14:paraId="0A33588C" w14:textId="77777777" w:rsidR="00886347" w:rsidRDefault="00886347" w:rsidP="00FA2822">
            <w:pPr>
              <w:spacing w:line="257" w:lineRule="auto"/>
              <w:rPr>
                <w:rFonts w:ascii="Arial" w:hAnsi="Arial" w:cs="Arial"/>
                <w:b/>
                <w:bCs/>
                <w:color w:val="000000" w:themeColor="text1"/>
              </w:rPr>
            </w:pPr>
            <w:r w:rsidRPr="00D959AB">
              <w:rPr>
                <w:rFonts w:ascii="Arial" w:hAnsi="Arial" w:cs="Arial"/>
                <w:b/>
                <w:bCs/>
                <w:color w:val="000000" w:themeColor="text1"/>
              </w:rPr>
              <w:t xml:space="preserve">Struktura </w:t>
            </w:r>
            <w:r>
              <w:rPr>
                <w:rFonts w:ascii="Arial" w:hAnsi="Arial" w:cs="Arial"/>
                <w:b/>
                <w:bCs/>
                <w:color w:val="000000" w:themeColor="text1"/>
              </w:rPr>
              <w:t xml:space="preserve">MD programu / </w:t>
            </w:r>
          </w:p>
          <w:p w14:paraId="6ED8A67C" w14:textId="5DA4A91F" w:rsidR="00886347" w:rsidRDefault="00886347" w:rsidP="00FA2822">
            <w:pPr>
              <w:spacing w:line="257" w:lineRule="auto"/>
              <w:rPr>
                <w:rFonts w:ascii="Arial" w:hAnsi="Arial" w:cs="Arial"/>
                <w:b/>
                <w:bCs/>
                <w:color w:val="000000" w:themeColor="text1"/>
              </w:rPr>
            </w:pPr>
          </w:p>
        </w:tc>
        <w:tc>
          <w:tcPr>
            <w:tcW w:w="6903" w:type="dxa"/>
            <w:tcBorders>
              <w:top w:val="single" w:sz="8" w:space="0" w:color="auto"/>
              <w:left w:val="single" w:sz="8" w:space="0" w:color="auto"/>
              <w:bottom w:val="single" w:sz="8" w:space="0" w:color="auto"/>
              <w:right w:val="single" w:sz="12" w:space="0" w:color="auto"/>
            </w:tcBorders>
            <w:tcMar>
              <w:left w:w="70" w:type="dxa"/>
              <w:right w:w="70" w:type="dxa"/>
            </w:tcMar>
          </w:tcPr>
          <w:p w14:paraId="0877C2A9" w14:textId="77777777" w:rsidR="00886347" w:rsidRPr="002B745A" w:rsidRDefault="00886347" w:rsidP="00FA2822">
            <w:pPr>
              <w:spacing w:line="257" w:lineRule="auto"/>
              <w:jc w:val="both"/>
              <w:rPr>
                <w:rFonts w:ascii="Arial" w:hAnsi="Arial" w:cs="Arial"/>
                <w:i/>
                <w:iCs/>
              </w:rPr>
            </w:pPr>
            <w:bookmarkStart w:id="1" w:name="_Hlk193107699"/>
            <w:bookmarkStart w:id="2" w:name="_Hlk193108624"/>
            <w:r w:rsidRPr="002B745A">
              <w:rPr>
                <w:rFonts w:ascii="Arial" w:hAnsi="Arial" w:cs="Arial"/>
                <w:i/>
                <w:iCs/>
              </w:rPr>
              <w:t>MD program je složen ze 3 modulů, viz obrázek v Příloze č. 1.</w:t>
            </w:r>
          </w:p>
          <w:p w14:paraId="7573782D" w14:textId="77777777" w:rsidR="00886347" w:rsidRPr="002B745A" w:rsidRDefault="00886347" w:rsidP="00FA2822">
            <w:pPr>
              <w:spacing w:line="257" w:lineRule="auto"/>
              <w:jc w:val="both"/>
              <w:rPr>
                <w:rFonts w:ascii="Arial" w:hAnsi="Arial" w:cs="Arial"/>
                <w:i/>
                <w:iCs/>
              </w:rPr>
            </w:pPr>
            <w:r w:rsidRPr="002B745A">
              <w:rPr>
                <w:rFonts w:ascii="Arial" w:hAnsi="Arial" w:cs="Arial"/>
                <w:i/>
                <w:iCs/>
              </w:rPr>
              <w:t>„MODUL 1 – Udržitelná organizace v kontextu ESG“ je společný pro všechny účastníky. Skládá se ze tří předmětů: Moderní udržitelná organizace (4 kredity); Nefinanční reporting (6 kreditů); Úvod do problematiky hodnocení životních cyklů (5 kreditů).</w:t>
            </w:r>
          </w:p>
          <w:p w14:paraId="69D64BAF" w14:textId="77777777" w:rsidR="00886347" w:rsidRPr="002B745A" w:rsidRDefault="00886347" w:rsidP="00FA2822">
            <w:pPr>
              <w:spacing w:line="257" w:lineRule="auto"/>
              <w:jc w:val="both"/>
              <w:rPr>
                <w:rFonts w:ascii="Arial" w:hAnsi="Arial" w:cs="Arial"/>
                <w:i/>
                <w:iCs/>
              </w:rPr>
            </w:pPr>
            <w:r w:rsidRPr="002B745A">
              <w:rPr>
                <w:rFonts w:ascii="Arial" w:hAnsi="Arial" w:cs="Arial"/>
                <w:i/>
                <w:iCs/>
              </w:rPr>
              <w:t>Navazující dva moduly MODUL 2 (FAST) a MODUL 3 (FSI) jsou oborově rozčleněny.</w:t>
            </w:r>
          </w:p>
          <w:p w14:paraId="5D2263CC" w14:textId="77777777" w:rsidR="00886347" w:rsidRPr="002B745A" w:rsidRDefault="00886347" w:rsidP="00FA2822">
            <w:pPr>
              <w:spacing w:line="257" w:lineRule="auto"/>
              <w:jc w:val="both"/>
              <w:rPr>
                <w:rFonts w:ascii="Arial" w:hAnsi="Arial" w:cs="Arial"/>
                <w:i/>
                <w:iCs/>
              </w:rPr>
            </w:pPr>
            <w:r w:rsidRPr="002B745A">
              <w:rPr>
                <w:rFonts w:ascii="Arial" w:hAnsi="Arial" w:cs="Arial"/>
                <w:i/>
                <w:iCs/>
              </w:rPr>
              <w:t>„MODUL 2 – Udržitelné stavebnictví“ bude vyučován na FAST a skládá se ze 3 předmětů: Cirkulární stavebnictví (3 kredity); Energetická účinnost a obnovitelné zdroje energie (3 kredity); LCA materiálů a staveb (4 kredity) a dále závěrečného Projektu (5 kreditů).</w:t>
            </w:r>
          </w:p>
          <w:p w14:paraId="0B5B602E" w14:textId="77777777" w:rsidR="00886347" w:rsidRPr="002B745A" w:rsidRDefault="00886347" w:rsidP="00FA2822">
            <w:pPr>
              <w:spacing w:line="257" w:lineRule="auto"/>
              <w:jc w:val="both"/>
              <w:rPr>
                <w:rFonts w:ascii="Arial" w:hAnsi="Arial" w:cs="Arial"/>
                <w:i/>
                <w:iCs/>
              </w:rPr>
            </w:pPr>
            <w:r w:rsidRPr="002B745A">
              <w:rPr>
                <w:rFonts w:ascii="Arial" w:hAnsi="Arial" w:cs="Arial"/>
                <w:i/>
                <w:iCs/>
              </w:rPr>
              <w:t>„MODUL 3 – Procesy a technologie pro udržitelnost“ bude vyučován na FSI a skládá se ze 3 předmětů: Cirkulární ekonomika (CE) a procesy (3 kredity); Technologie pro udržitelnost (třídění, recyklace, energie) (4 kredity); Nástroje pro udržitelnost ve strojírenství (zpracování da</w:t>
            </w:r>
            <w:bookmarkEnd w:id="1"/>
            <w:r w:rsidRPr="002B745A">
              <w:rPr>
                <w:rFonts w:ascii="Arial" w:hAnsi="Arial" w:cs="Arial"/>
                <w:i/>
                <w:iCs/>
              </w:rPr>
              <w:t>t, aplikace LCA) (3 kredity) a dále závěrečného Projektu (5 kreditů).</w:t>
            </w:r>
          </w:p>
          <w:bookmarkEnd w:id="2"/>
          <w:p w14:paraId="4A6A1C01" w14:textId="10F8E082" w:rsidR="00886347" w:rsidRPr="002D3716" w:rsidRDefault="00886347" w:rsidP="00FA2822">
            <w:pPr>
              <w:spacing w:line="257" w:lineRule="auto"/>
              <w:rPr>
                <w:rFonts w:ascii="Arial" w:hAnsi="Arial" w:cs="Arial"/>
                <w:i/>
                <w:iCs/>
                <w:color w:val="C0504D" w:themeColor="accent2"/>
              </w:rPr>
            </w:pPr>
          </w:p>
        </w:tc>
      </w:tr>
      <w:tr w:rsidR="00886347" w:rsidRPr="00D959AB" w14:paraId="37702D2C" w14:textId="77777777" w:rsidTr="002E3E59">
        <w:trPr>
          <w:cantSplit/>
          <w:trHeight w:val="300"/>
        </w:trPr>
        <w:tc>
          <w:tcPr>
            <w:tcW w:w="2112" w:type="dxa"/>
            <w:tcBorders>
              <w:top w:val="single" w:sz="8" w:space="0" w:color="auto"/>
              <w:left w:val="single" w:sz="12" w:space="0" w:color="auto"/>
              <w:bottom w:val="single" w:sz="8" w:space="0" w:color="auto"/>
              <w:right w:val="single" w:sz="8" w:space="0" w:color="auto"/>
            </w:tcBorders>
            <w:shd w:val="clear" w:color="auto" w:fill="FDE9D9"/>
            <w:tcMar>
              <w:left w:w="70" w:type="dxa"/>
              <w:right w:w="70" w:type="dxa"/>
            </w:tcMar>
          </w:tcPr>
          <w:p w14:paraId="02AD30E1" w14:textId="637B8350" w:rsidR="00886347" w:rsidRDefault="00886347" w:rsidP="00FA2822">
            <w:pPr>
              <w:spacing w:line="257" w:lineRule="auto"/>
              <w:rPr>
                <w:rFonts w:ascii="Arial" w:hAnsi="Arial" w:cs="Arial"/>
                <w:b/>
                <w:bCs/>
                <w:color w:val="000000" w:themeColor="text1"/>
              </w:rPr>
            </w:pPr>
            <w:r w:rsidRPr="00D959AB">
              <w:rPr>
                <w:rFonts w:ascii="Arial" w:hAnsi="Arial" w:cs="Arial"/>
                <w:b/>
                <w:bCs/>
                <w:color w:val="000000" w:themeColor="text1"/>
              </w:rPr>
              <w:lastRenderedPageBreak/>
              <w:t xml:space="preserve">Popis obsahu </w:t>
            </w:r>
            <w:r>
              <w:rPr>
                <w:rFonts w:ascii="Arial" w:hAnsi="Arial" w:cs="Arial"/>
                <w:b/>
                <w:bCs/>
                <w:color w:val="000000" w:themeColor="text1"/>
              </w:rPr>
              <w:t>MD programu</w:t>
            </w:r>
          </w:p>
        </w:tc>
        <w:tc>
          <w:tcPr>
            <w:tcW w:w="6903" w:type="dxa"/>
            <w:tcBorders>
              <w:top w:val="single" w:sz="8" w:space="0" w:color="auto"/>
              <w:left w:val="single" w:sz="8" w:space="0" w:color="auto"/>
              <w:bottom w:val="single" w:sz="8" w:space="0" w:color="auto"/>
              <w:right w:val="single" w:sz="12" w:space="0" w:color="auto"/>
            </w:tcBorders>
            <w:tcMar>
              <w:left w:w="70" w:type="dxa"/>
              <w:right w:w="70" w:type="dxa"/>
            </w:tcMar>
          </w:tcPr>
          <w:p w14:paraId="4938E242" w14:textId="77777777" w:rsidR="00886347" w:rsidRPr="002B745A" w:rsidRDefault="00886347" w:rsidP="00FA2822">
            <w:pPr>
              <w:spacing w:line="257" w:lineRule="auto"/>
              <w:jc w:val="both"/>
              <w:rPr>
                <w:rFonts w:ascii="Arial" w:hAnsi="Arial" w:cs="Arial"/>
                <w:i/>
                <w:iCs/>
              </w:rPr>
            </w:pPr>
            <w:r w:rsidRPr="002B745A">
              <w:rPr>
                <w:rFonts w:ascii="Arial" w:hAnsi="Arial" w:cs="Arial"/>
                <w:i/>
                <w:iCs/>
              </w:rPr>
              <w:t xml:space="preserve">MD program je zaměřen na prohloubení odborných kompetencí v oblasti návrhu, provozu a hodnocení udržitelných procesů, technologií a výrobků. Jedná se o celosvětově akceptovaný trend, který na úrovni EU podporuje Směrnice Evropského Parlamentu a Rady (EU) k podávání zpráv podniků o udržitelnosti neboli </w:t>
            </w:r>
            <w:proofErr w:type="spellStart"/>
            <w:r w:rsidRPr="002B745A">
              <w:rPr>
                <w:rFonts w:ascii="Arial" w:hAnsi="Arial" w:cs="Arial"/>
                <w:i/>
                <w:iCs/>
              </w:rPr>
              <w:t>Corporate</w:t>
            </w:r>
            <w:proofErr w:type="spellEnd"/>
            <w:r w:rsidRPr="002B745A">
              <w:rPr>
                <w:rFonts w:ascii="Arial" w:hAnsi="Arial" w:cs="Arial"/>
                <w:i/>
                <w:iCs/>
              </w:rPr>
              <w:t xml:space="preserve"> </w:t>
            </w:r>
            <w:proofErr w:type="spellStart"/>
            <w:r w:rsidRPr="002B745A">
              <w:rPr>
                <w:rFonts w:ascii="Arial" w:hAnsi="Arial" w:cs="Arial"/>
                <w:i/>
                <w:iCs/>
              </w:rPr>
              <w:t>Sustainability</w:t>
            </w:r>
            <w:proofErr w:type="spellEnd"/>
            <w:r w:rsidRPr="002B745A">
              <w:rPr>
                <w:rFonts w:ascii="Arial" w:hAnsi="Arial" w:cs="Arial"/>
                <w:i/>
                <w:iCs/>
              </w:rPr>
              <w:t xml:space="preserve"> Reporting </w:t>
            </w:r>
            <w:proofErr w:type="spellStart"/>
            <w:r w:rsidRPr="002B745A">
              <w:rPr>
                <w:rFonts w:ascii="Arial" w:hAnsi="Arial" w:cs="Arial"/>
                <w:i/>
                <w:iCs/>
              </w:rPr>
              <w:t>Directive</w:t>
            </w:r>
            <w:proofErr w:type="spellEnd"/>
            <w:r w:rsidRPr="002B745A">
              <w:rPr>
                <w:rFonts w:ascii="Arial" w:hAnsi="Arial" w:cs="Arial"/>
                <w:i/>
                <w:iCs/>
              </w:rPr>
              <w:t xml:space="preserve"> (dále jen „CSRD“) a dalších souvisejících směrnic a nařízení. Směrnice CSRD postupně rozšiřuje počet společností, které budou muset poskytovat informace o udržitelnosti, tzv. nefinanční ESG reporting. Cílem je získání zelených dovedností pro tento druh reportingu a zejména pak kompetence pro zavádění věcných a realizovatelných organizačně-technických opatření na úrovni průmyslových podniků, které naplní stanovené cíle v ESG reportingu.</w:t>
            </w:r>
          </w:p>
          <w:p w14:paraId="264CD280" w14:textId="77777777" w:rsidR="00886347" w:rsidRPr="002B745A" w:rsidRDefault="00886347" w:rsidP="00FA2822">
            <w:pPr>
              <w:spacing w:line="257" w:lineRule="auto"/>
              <w:jc w:val="both"/>
              <w:rPr>
                <w:rFonts w:ascii="Arial" w:hAnsi="Arial" w:cs="Arial"/>
                <w:i/>
                <w:iCs/>
              </w:rPr>
            </w:pPr>
            <w:r w:rsidRPr="002B745A">
              <w:rPr>
                <w:rFonts w:ascii="Arial" w:hAnsi="Arial" w:cs="Arial"/>
                <w:i/>
                <w:iCs/>
              </w:rPr>
              <w:t>MD program je navržen jako dvousemestrální. V prvním semestru probíhá výuka v rámci všeobecného Modulu 1, kde je pozornost zaměřena na pochopení principů udržitelnosti a na porozumění dopadů průmyslových procesů na životní prostředí, jako jsou emise (vč. emisí skleníkových plynů), spotřeba vody, produkce odpadů a přístupů k minimalizaci těchto negativních dopadů. Součástí Modulu 1 je také přehled zásadních směrnic, nařízení, zákonů, norem a dalších souvisejících dokumentů, které se vztahují k problematice nefinančního reportingu. Poslední částí Modulu 1 je úvod do problematiky hodnocení životního cyklu (</w:t>
            </w:r>
            <w:proofErr w:type="spellStart"/>
            <w:r w:rsidRPr="002B745A">
              <w:rPr>
                <w:rFonts w:ascii="Arial" w:hAnsi="Arial" w:cs="Arial"/>
                <w:i/>
                <w:iCs/>
              </w:rPr>
              <w:t>Life</w:t>
            </w:r>
            <w:proofErr w:type="spellEnd"/>
            <w:r w:rsidRPr="002B745A">
              <w:rPr>
                <w:rFonts w:ascii="Arial" w:hAnsi="Arial" w:cs="Arial"/>
                <w:i/>
                <w:iCs/>
              </w:rPr>
              <w:t xml:space="preserve"> </w:t>
            </w:r>
            <w:proofErr w:type="spellStart"/>
            <w:r w:rsidRPr="002B745A">
              <w:rPr>
                <w:rFonts w:ascii="Arial" w:hAnsi="Arial" w:cs="Arial"/>
                <w:i/>
                <w:iCs/>
              </w:rPr>
              <w:t>Cycle</w:t>
            </w:r>
            <w:proofErr w:type="spellEnd"/>
            <w:r w:rsidRPr="002B745A">
              <w:rPr>
                <w:rFonts w:ascii="Arial" w:hAnsi="Arial" w:cs="Arial"/>
                <w:i/>
                <w:iCs/>
              </w:rPr>
              <w:t xml:space="preserve"> </w:t>
            </w:r>
            <w:proofErr w:type="spellStart"/>
            <w:r w:rsidRPr="002B745A">
              <w:rPr>
                <w:rFonts w:ascii="Arial" w:hAnsi="Arial" w:cs="Arial"/>
                <w:i/>
                <w:iCs/>
              </w:rPr>
              <w:t>Assessment</w:t>
            </w:r>
            <w:proofErr w:type="spellEnd"/>
            <w:r w:rsidRPr="002B745A">
              <w:rPr>
                <w:rFonts w:ascii="Arial" w:hAnsi="Arial" w:cs="Arial"/>
                <w:i/>
                <w:iCs/>
              </w:rPr>
              <w:t xml:space="preserve">, LCA) a významu životního cyklu výrobku/služby při určování jeho environmentálních, sociálních a ekonomických aspektů. Po úspěšném absolvování Modulu 1 se účastníci dle svého profesního zaměření rozhodnou, zda budou v druhém semestru pokračovat v navazujícím odborném Modulu 2 nebo Modulu 3. </w:t>
            </w:r>
          </w:p>
          <w:p w14:paraId="6C343EC8" w14:textId="77777777" w:rsidR="00886347" w:rsidRPr="002B745A" w:rsidRDefault="00886347" w:rsidP="00FA2822">
            <w:pPr>
              <w:spacing w:line="257" w:lineRule="auto"/>
              <w:jc w:val="both"/>
              <w:rPr>
                <w:rFonts w:ascii="Arial" w:hAnsi="Arial" w:cs="Arial"/>
                <w:i/>
                <w:iCs/>
              </w:rPr>
            </w:pPr>
            <w:r w:rsidRPr="002B745A">
              <w:rPr>
                <w:rFonts w:ascii="Arial" w:hAnsi="Arial" w:cs="Arial"/>
                <w:i/>
                <w:iCs/>
              </w:rPr>
              <w:t>Modul 2 bude realizován na FAST a je zaměřen na oblast stavebnictví – pozornost je tedy věnována problematice cirkulární ekonomiky ve stavebnictví, kde vzniká objemově nejvýznamnější průmyslový odpad a potřeba dodržování hierarchie nakládání s odpady (zejména prevence vzniku odpadů a činnosti umožňující jeho recyklaci jako třídění, úprava atd.). Další významnou problematikou ve stavebnictví je energetická účinnost a využívání obnovitelných zdrojů energie, které je rovněž věnována pozornost v rámci Modulu 2. Další část je věnována LCA materiálů i celých budov a certifikačním nástrojům kvality budov.</w:t>
            </w:r>
          </w:p>
          <w:p w14:paraId="2B596708" w14:textId="77777777" w:rsidR="00886347" w:rsidRPr="002B745A" w:rsidRDefault="00886347" w:rsidP="00FA2822">
            <w:pPr>
              <w:spacing w:line="257" w:lineRule="auto"/>
              <w:jc w:val="both"/>
              <w:rPr>
                <w:rFonts w:ascii="Arial" w:hAnsi="Arial" w:cs="Arial"/>
                <w:i/>
                <w:iCs/>
              </w:rPr>
            </w:pPr>
            <w:r w:rsidRPr="002B745A">
              <w:rPr>
                <w:rFonts w:ascii="Arial" w:hAnsi="Arial" w:cs="Arial"/>
                <w:i/>
                <w:iCs/>
              </w:rPr>
              <w:t xml:space="preserve">Modul 3 je zaměřen na oblast procesně-strojní a energetiku v průmyslu. Důraz bude kladen na vysvětlení principů, jak vybrané technologie přispívají k oběhovému hospodářství a zejména plnění cílů na úrovni podniků a provozů v oblasti snižování emisí skleníkových plynů, zvyšování energetické efektivity a snižování produkce odpadů/využití recyklovaných materiálů. Na technologické portfolio navazují dovednosti nezbytné pro hodnocení přínosů a monitoring těchto technologií.  Na praktických příkladech budou vysvětleny nástroje jako obecná dovednost bilancování hmoty a energie v procesech, sběr, zpracování a vizualizaci dat z provozů s využitím pokročilých, uživatelsky přívětivých nástrojů (vč. algoritmů AI) a praktické ukázky použití metody LCA při hodnocení uhlíkové stopy procesů a výrobků. </w:t>
            </w:r>
          </w:p>
          <w:p w14:paraId="4ED75F4F" w14:textId="565E719B" w:rsidR="00886347" w:rsidRDefault="00886347" w:rsidP="002E3E59">
            <w:pPr>
              <w:spacing w:line="257" w:lineRule="auto"/>
              <w:jc w:val="both"/>
              <w:rPr>
                <w:rFonts w:ascii="Arial" w:hAnsi="Arial" w:cs="Arial"/>
                <w:i/>
                <w:iCs/>
              </w:rPr>
            </w:pPr>
            <w:r w:rsidRPr="002B745A">
              <w:rPr>
                <w:rFonts w:ascii="Arial" w:hAnsi="Arial" w:cs="Arial"/>
                <w:i/>
                <w:iCs/>
              </w:rPr>
              <w:t xml:space="preserve">Druhý semestr bude v rámci Modulu 2 i Modulu 3 zakončen Projektem, kde si účastníci zpracují koncept ESG reportu nebo projekt dílčích opatření v oblasti udržitelnosti pod vedením lektorů a také odborníků z praxe, kteří budou k dispozici jako konzultanti. </w:t>
            </w:r>
          </w:p>
        </w:tc>
      </w:tr>
      <w:tr w:rsidR="002E3E59" w:rsidRPr="00D959AB" w14:paraId="46DFCFE2" w14:textId="77777777" w:rsidTr="002E3E59">
        <w:trPr>
          <w:cantSplit/>
          <w:trHeight w:val="300"/>
        </w:trPr>
        <w:tc>
          <w:tcPr>
            <w:tcW w:w="2112" w:type="dxa"/>
            <w:tcBorders>
              <w:top w:val="single" w:sz="8" w:space="0" w:color="auto"/>
              <w:left w:val="single" w:sz="12" w:space="0" w:color="auto"/>
              <w:bottom w:val="single" w:sz="8" w:space="0" w:color="auto"/>
              <w:right w:val="single" w:sz="8" w:space="0" w:color="auto"/>
            </w:tcBorders>
            <w:shd w:val="clear" w:color="auto" w:fill="FDE9D9"/>
            <w:tcMar>
              <w:left w:w="70" w:type="dxa"/>
              <w:right w:w="70" w:type="dxa"/>
            </w:tcMar>
          </w:tcPr>
          <w:p w14:paraId="69A44839" w14:textId="7ACE46C8" w:rsidR="002E3E59" w:rsidRDefault="002E3E59" w:rsidP="00FA2822">
            <w:pPr>
              <w:spacing w:line="257" w:lineRule="auto"/>
              <w:rPr>
                <w:rFonts w:ascii="Arial" w:hAnsi="Arial" w:cs="Arial"/>
                <w:b/>
                <w:bCs/>
                <w:color w:val="000000" w:themeColor="text1"/>
              </w:rPr>
            </w:pPr>
            <w:r>
              <w:rPr>
                <w:rFonts w:ascii="Arial" w:hAnsi="Arial" w:cs="Arial"/>
                <w:b/>
                <w:bCs/>
                <w:color w:val="000000" w:themeColor="text1"/>
              </w:rPr>
              <w:lastRenderedPageBreak/>
              <w:t>Způsob p</w:t>
            </w:r>
            <w:r w:rsidRPr="00D959AB">
              <w:rPr>
                <w:rFonts w:ascii="Arial" w:hAnsi="Arial" w:cs="Arial"/>
                <w:b/>
                <w:bCs/>
                <w:color w:val="000000" w:themeColor="text1"/>
              </w:rPr>
              <w:t xml:space="preserve">řijímání </w:t>
            </w:r>
            <w:r>
              <w:rPr>
                <w:rFonts w:ascii="Arial" w:hAnsi="Arial" w:cs="Arial"/>
                <w:b/>
                <w:bCs/>
                <w:color w:val="000000" w:themeColor="text1"/>
              </w:rPr>
              <w:t>účastníků</w:t>
            </w:r>
            <w:r w:rsidRPr="00D959AB">
              <w:rPr>
                <w:rFonts w:ascii="Arial" w:hAnsi="Arial" w:cs="Arial"/>
                <w:b/>
                <w:bCs/>
                <w:color w:val="000000" w:themeColor="text1"/>
              </w:rPr>
              <w:t xml:space="preserve"> do </w:t>
            </w:r>
            <w:r>
              <w:rPr>
                <w:rFonts w:ascii="Arial" w:hAnsi="Arial" w:cs="Arial"/>
                <w:b/>
                <w:bCs/>
                <w:color w:val="000000" w:themeColor="text1"/>
              </w:rPr>
              <w:t>MD programu</w:t>
            </w:r>
          </w:p>
        </w:tc>
        <w:tc>
          <w:tcPr>
            <w:tcW w:w="6903" w:type="dxa"/>
            <w:tcBorders>
              <w:top w:val="single" w:sz="8" w:space="0" w:color="auto"/>
              <w:left w:val="single" w:sz="8" w:space="0" w:color="auto"/>
              <w:bottom w:val="single" w:sz="8" w:space="0" w:color="auto"/>
              <w:right w:val="single" w:sz="12" w:space="0" w:color="auto"/>
            </w:tcBorders>
            <w:tcMar>
              <w:left w:w="70" w:type="dxa"/>
              <w:right w:w="70" w:type="dxa"/>
            </w:tcMar>
          </w:tcPr>
          <w:p w14:paraId="567E5613" w14:textId="77777777" w:rsidR="002E3E59" w:rsidRPr="008F1A72" w:rsidRDefault="002E3E59" w:rsidP="00FA2822">
            <w:pPr>
              <w:spacing w:line="257" w:lineRule="auto"/>
              <w:rPr>
                <w:rFonts w:ascii="Arial" w:hAnsi="Arial" w:cs="Arial"/>
                <w:i/>
                <w:iCs/>
              </w:rPr>
            </w:pPr>
            <w:r w:rsidRPr="00A8795C">
              <w:rPr>
                <w:rFonts w:ascii="Arial" w:hAnsi="Arial" w:cs="Arial"/>
                <w:i/>
                <w:iCs/>
              </w:rPr>
              <w:t xml:space="preserve">Pro </w:t>
            </w:r>
            <w:r>
              <w:rPr>
                <w:rFonts w:ascii="Arial" w:hAnsi="Arial" w:cs="Arial"/>
                <w:i/>
                <w:iCs/>
              </w:rPr>
              <w:t>„</w:t>
            </w:r>
            <w:r w:rsidRPr="00A8795C">
              <w:rPr>
                <w:rFonts w:ascii="Arial" w:hAnsi="Arial" w:cs="Arial"/>
                <w:i/>
                <w:iCs/>
              </w:rPr>
              <w:t xml:space="preserve">zápis“ a evidenci </w:t>
            </w:r>
            <w:r>
              <w:rPr>
                <w:rFonts w:ascii="Arial" w:hAnsi="Arial" w:cs="Arial"/>
                <w:i/>
                <w:iCs/>
              </w:rPr>
              <w:t>účastníků</w:t>
            </w:r>
            <w:r w:rsidRPr="00A8795C">
              <w:rPr>
                <w:rFonts w:ascii="Arial" w:hAnsi="Arial" w:cs="Arial"/>
                <w:i/>
                <w:iCs/>
              </w:rPr>
              <w:t xml:space="preserve"> bude využíván IS.</w:t>
            </w:r>
            <w:r w:rsidRPr="008F1A72">
              <w:rPr>
                <w:rFonts w:ascii="Arial" w:hAnsi="Arial" w:cs="Arial"/>
                <w:i/>
                <w:iCs/>
              </w:rPr>
              <w:t xml:space="preserve"> </w:t>
            </w:r>
          </w:p>
          <w:p w14:paraId="261D234C" w14:textId="47B8F4A3" w:rsidR="002E3E59" w:rsidRDefault="002E3E59" w:rsidP="00FA2822">
            <w:pPr>
              <w:spacing w:line="257" w:lineRule="auto"/>
              <w:rPr>
                <w:rFonts w:ascii="Arial" w:hAnsi="Arial" w:cs="Arial"/>
                <w:i/>
                <w:iCs/>
              </w:rPr>
            </w:pPr>
            <w:r w:rsidRPr="002B745A">
              <w:rPr>
                <w:rFonts w:ascii="Arial" w:hAnsi="Arial" w:cs="Arial"/>
                <w:i/>
                <w:iCs/>
              </w:rPr>
              <w:t xml:space="preserve">Uchazeči zašlou spolu s přihláškou ke studiu motivační dopis a kopii </w:t>
            </w:r>
            <w:r>
              <w:rPr>
                <w:rFonts w:ascii="Arial" w:hAnsi="Arial" w:cs="Arial"/>
                <w:i/>
                <w:iCs/>
              </w:rPr>
              <w:t>do</w:t>
            </w:r>
            <w:r w:rsidRPr="002B745A">
              <w:rPr>
                <w:rFonts w:ascii="Arial" w:hAnsi="Arial" w:cs="Arial"/>
                <w:i/>
                <w:iCs/>
              </w:rPr>
              <w:t>kladu potvrzující</w:t>
            </w:r>
            <w:r>
              <w:rPr>
                <w:rFonts w:ascii="Arial" w:hAnsi="Arial" w:cs="Arial"/>
                <w:i/>
                <w:iCs/>
              </w:rPr>
              <w:t>ho</w:t>
            </w:r>
            <w:r w:rsidRPr="002B745A">
              <w:rPr>
                <w:rFonts w:ascii="Arial" w:hAnsi="Arial" w:cs="Arial"/>
                <w:i/>
                <w:iCs/>
              </w:rPr>
              <w:t xml:space="preserve"> absolvování bakalářského studijního programu. Příjímací zkouška bude složena z testu ověřujícího základní znalosti Microsoft Excel (max. 10 bodů) a pohovoru zaměřeného na upřesnění motivace (max. 10 bodů). Pro přijetí do MD programu bude nutné získání minimálně 13 bodů. Pořadí přijímaných zájemců bude stanoveno dle celkového bodového ohodnocení přijímací zkoušky.</w:t>
            </w:r>
          </w:p>
        </w:tc>
      </w:tr>
      <w:tr w:rsidR="002E3E59" w:rsidRPr="00D959AB" w14:paraId="05CA9985" w14:textId="77777777" w:rsidTr="002E3E59">
        <w:trPr>
          <w:trHeight w:val="300"/>
        </w:trPr>
        <w:tc>
          <w:tcPr>
            <w:tcW w:w="2112" w:type="dxa"/>
            <w:tcBorders>
              <w:top w:val="single" w:sz="8" w:space="0" w:color="auto"/>
              <w:left w:val="single" w:sz="12" w:space="0" w:color="auto"/>
              <w:bottom w:val="single" w:sz="8" w:space="0" w:color="auto"/>
              <w:right w:val="single" w:sz="8" w:space="0" w:color="auto"/>
            </w:tcBorders>
            <w:shd w:val="clear" w:color="auto" w:fill="FDE9D9"/>
            <w:tcMar>
              <w:left w:w="70" w:type="dxa"/>
              <w:right w:w="70" w:type="dxa"/>
            </w:tcMar>
          </w:tcPr>
          <w:p w14:paraId="1336F090" w14:textId="69D55A5E" w:rsidR="002E3E59" w:rsidRDefault="002E3E59" w:rsidP="00FA2822">
            <w:pPr>
              <w:spacing w:line="257" w:lineRule="auto"/>
              <w:rPr>
                <w:rFonts w:ascii="Arial" w:hAnsi="Arial" w:cs="Arial"/>
                <w:b/>
                <w:bCs/>
                <w:color w:val="000000" w:themeColor="text1"/>
              </w:rPr>
            </w:pPr>
            <w:r>
              <w:rPr>
                <w:rFonts w:ascii="Arial" w:hAnsi="Arial" w:cs="Arial"/>
                <w:b/>
                <w:bCs/>
                <w:color w:val="000000" w:themeColor="text1"/>
              </w:rPr>
              <w:t xml:space="preserve">Podmínky pro postup do další etapy vzdělávání </w:t>
            </w:r>
          </w:p>
        </w:tc>
        <w:tc>
          <w:tcPr>
            <w:tcW w:w="6903" w:type="dxa"/>
            <w:tcBorders>
              <w:top w:val="single" w:sz="8" w:space="0" w:color="auto"/>
              <w:left w:val="single" w:sz="8" w:space="0" w:color="auto"/>
              <w:bottom w:val="single" w:sz="8" w:space="0" w:color="auto"/>
              <w:right w:val="single" w:sz="12" w:space="0" w:color="auto"/>
            </w:tcBorders>
            <w:tcMar>
              <w:left w:w="70" w:type="dxa"/>
              <w:right w:w="70" w:type="dxa"/>
            </w:tcMar>
          </w:tcPr>
          <w:p w14:paraId="44D6F6E5" w14:textId="36990B01" w:rsidR="002E3E59" w:rsidRDefault="002E3E59" w:rsidP="00FA2822">
            <w:pPr>
              <w:spacing w:line="257" w:lineRule="auto"/>
              <w:rPr>
                <w:rFonts w:ascii="Arial" w:hAnsi="Arial" w:cs="Arial"/>
                <w:i/>
                <w:iCs/>
              </w:rPr>
            </w:pPr>
            <w:r w:rsidRPr="002B745A">
              <w:rPr>
                <w:rFonts w:ascii="Arial" w:hAnsi="Arial" w:cs="Arial"/>
                <w:i/>
                <w:iCs/>
              </w:rPr>
              <w:t>Úspěšné absolvování Modulu 1 pro pokračování ve studiu v Modulu 2 nebo Modulu 3.</w:t>
            </w:r>
          </w:p>
        </w:tc>
      </w:tr>
      <w:tr w:rsidR="002E3E59" w:rsidRPr="00D959AB" w14:paraId="555D155D" w14:textId="77777777" w:rsidTr="002E3E59">
        <w:trPr>
          <w:trHeight w:val="300"/>
        </w:trPr>
        <w:tc>
          <w:tcPr>
            <w:tcW w:w="2112" w:type="dxa"/>
            <w:tcBorders>
              <w:top w:val="single" w:sz="8" w:space="0" w:color="auto"/>
              <w:left w:val="single" w:sz="12" w:space="0" w:color="auto"/>
              <w:bottom w:val="single" w:sz="8" w:space="0" w:color="auto"/>
              <w:right w:val="single" w:sz="8" w:space="0" w:color="auto"/>
            </w:tcBorders>
            <w:shd w:val="clear" w:color="auto" w:fill="FDE9D9"/>
            <w:tcMar>
              <w:left w:w="70" w:type="dxa"/>
              <w:right w:w="70" w:type="dxa"/>
            </w:tcMar>
          </w:tcPr>
          <w:p w14:paraId="48702D20" w14:textId="6B69F2D4" w:rsidR="002E3E59" w:rsidRDefault="002E3E59" w:rsidP="00FA2822">
            <w:pPr>
              <w:spacing w:line="257" w:lineRule="auto"/>
              <w:rPr>
                <w:rFonts w:ascii="Arial" w:hAnsi="Arial" w:cs="Arial"/>
                <w:b/>
                <w:bCs/>
                <w:color w:val="000000" w:themeColor="text1"/>
              </w:rPr>
            </w:pPr>
            <w:r>
              <w:rPr>
                <w:rFonts w:ascii="Arial" w:hAnsi="Arial" w:cs="Arial"/>
                <w:b/>
                <w:bCs/>
                <w:color w:val="000000" w:themeColor="text1"/>
              </w:rPr>
              <w:t>Podmínky absolvování MD programu</w:t>
            </w:r>
          </w:p>
        </w:tc>
        <w:tc>
          <w:tcPr>
            <w:tcW w:w="6903" w:type="dxa"/>
            <w:tcBorders>
              <w:top w:val="single" w:sz="8" w:space="0" w:color="auto"/>
              <w:left w:val="single" w:sz="8" w:space="0" w:color="auto"/>
              <w:bottom w:val="single" w:sz="8" w:space="0" w:color="auto"/>
              <w:right w:val="single" w:sz="12" w:space="0" w:color="auto"/>
            </w:tcBorders>
            <w:tcMar>
              <w:left w:w="70" w:type="dxa"/>
              <w:right w:w="70" w:type="dxa"/>
            </w:tcMar>
          </w:tcPr>
          <w:p w14:paraId="12800C1B" w14:textId="3B672967" w:rsidR="002E3E59" w:rsidRDefault="002E3E59" w:rsidP="00FA2822">
            <w:pPr>
              <w:spacing w:line="257" w:lineRule="auto"/>
              <w:rPr>
                <w:rFonts w:ascii="Arial" w:hAnsi="Arial" w:cs="Arial"/>
                <w:i/>
                <w:iCs/>
              </w:rPr>
            </w:pPr>
            <w:r w:rsidRPr="002B745A">
              <w:rPr>
                <w:rFonts w:ascii="Arial" w:hAnsi="Arial" w:cs="Arial"/>
                <w:i/>
                <w:iCs/>
              </w:rPr>
              <w:t>Modul 1 bude zakončen kvízem ověřujícím získané znalosti a po jeho úspěšném absolvování si účastníci zvolí pro druhý semestr Modul 2 nebo Modul 3 dle profesní orientace. Pro úspěšné zakončení programu musí mít úspěšně splněny dílčí kvízy v jednotlivých předmětech (průběžné hodnocení) a musí dosáhnout minimální účast</w:t>
            </w:r>
            <w:r>
              <w:rPr>
                <w:rFonts w:ascii="Arial" w:hAnsi="Arial" w:cs="Arial"/>
                <w:i/>
                <w:iCs/>
              </w:rPr>
              <w:t>i</w:t>
            </w:r>
            <w:r w:rsidRPr="002B745A">
              <w:rPr>
                <w:rFonts w:ascii="Arial" w:hAnsi="Arial" w:cs="Arial"/>
                <w:i/>
                <w:iCs/>
              </w:rPr>
              <w:t xml:space="preserve"> na přímé výuce, dále musí obhájit projekt vypracovaný v Modulu 2 nebo Modulu 3. Výsledná klasifikace bude</w:t>
            </w:r>
            <w:r>
              <w:rPr>
                <w:rFonts w:ascii="Arial" w:hAnsi="Arial" w:cs="Arial"/>
                <w:i/>
                <w:iCs/>
              </w:rPr>
              <w:t>:</w:t>
            </w:r>
            <w:r w:rsidRPr="002B745A">
              <w:rPr>
                <w:rFonts w:ascii="Arial" w:hAnsi="Arial" w:cs="Arial"/>
                <w:i/>
                <w:iCs/>
              </w:rPr>
              <w:t xml:space="preserve"> </w:t>
            </w:r>
            <w:r w:rsidRPr="00434350">
              <w:rPr>
                <w:rFonts w:ascii="Arial" w:hAnsi="Arial" w:cs="Arial"/>
                <w:i/>
                <w:iCs/>
              </w:rPr>
              <w:t xml:space="preserve">výborně – A (100–90 %), velmi dobře – B (89–80 %), dobře – C (79–70 %), </w:t>
            </w:r>
            <w:r>
              <w:rPr>
                <w:rFonts w:ascii="Arial" w:hAnsi="Arial" w:cs="Arial"/>
                <w:i/>
                <w:iCs/>
              </w:rPr>
              <w:t>uspokojivě</w:t>
            </w:r>
            <w:r w:rsidRPr="00434350">
              <w:rPr>
                <w:rFonts w:ascii="Arial" w:hAnsi="Arial" w:cs="Arial"/>
                <w:i/>
                <w:iCs/>
              </w:rPr>
              <w:t xml:space="preserve"> – D (69–60</w:t>
            </w:r>
            <w:r>
              <w:rPr>
                <w:rFonts w:ascii="Arial" w:hAnsi="Arial" w:cs="Arial"/>
                <w:i/>
                <w:iCs/>
              </w:rPr>
              <w:t xml:space="preserve"> </w:t>
            </w:r>
            <w:r w:rsidRPr="00434350">
              <w:rPr>
                <w:rFonts w:ascii="Arial" w:hAnsi="Arial" w:cs="Arial"/>
                <w:i/>
                <w:iCs/>
              </w:rPr>
              <w:t>%), d</w:t>
            </w:r>
            <w:r>
              <w:rPr>
                <w:rFonts w:ascii="Arial" w:hAnsi="Arial" w:cs="Arial"/>
                <w:i/>
                <w:iCs/>
              </w:rPr>
              <w:t>ostatečně</w:t>
            </w:r>
            <w:r w:rsidRPr="00434350">
              <w:rPr>
                <w:rFonts w:ascii="Arial" w:hAnsi="Arial" w:cs="Arial"/>
                <w:i/>
                <w:iCs/>
              </w:rPr>
              <w:t xml:space="preserve"> – E (59–</w:t>
            </w:r>
            <w:r>
              <w:rPr>
                <w:rFonts w:ascii="Arial" w:hAnsi="Arial" w:cs="Arial"/>
                <w:i/>
                <w:iCs/>
              </w:rPr>
              <w:t>5</w:t>
            </w:r>
            <w:r w:rsidRPr="00434350">
              <w:rPr>
                <w:rFonts w:ascii="Arial" w:hAnsi="Arial" w:cs="Arial"/>
                <w:i/>
                <w:iCs/>
              </w:rPr>
              <w:t>0</w:t>
            </w:r>
            <w:r>
              <w:rPr>
                <w:rFonts w:ascii="Arial" w:hAnsi="Arial" w:cs="Arial"/>
                <w:i/>
                <w:iCs/>
              </w:rPr>
              <w:t> </w:t>
            </w:r>
            <w:r w:rsidRPr="00434350">
              <w:rPr>
                <w:rFonts w:ascii="Arial" w:hAnsi="Arial" w:cs="Arial"/>
                <w:i/>
                <w:iCs/>
              </w:rPr>
              <w:t>%), nevyhověl – F (49–0</w:t>
            </w:r>
            <w:r>
              <w:rPr>
                <w:rFonts w:ascii="Arial" w:hAnsi="Arial" w:cs="Arial"/>
                <w:i/>
                <w:iCs/>
              </w:rPr>
              <w:t xml:space="preserve"> </w:t>
            </w:r>
            <w:r w:rsidRPr="00434350">
              <w:rPr>
                <w:rFonts w:ascii="Arial" w:hAnsi="Arial" w:cs="Arial"/>
                <w:i/>
                <w:iCs/>
              </w:rPr>
              <w:t>%)</w:t>
            </w:r>
            <w:r w:rsidRPr="002B745A">
              <w:rPr>
                <w:rFonts w:ascii="Arial" w:hAnsi="Arial" w:cs="Arial"/>
                <w:i/>
                <w:iCs/>
              </w:rPr>
              <w:t>.</w:t>
            </w:r>
          </w:p>
        </w:tc>
      </w:tr>
      <w:tr w:rsidR="002E3E59" w:rsidRPr="00D959AB" w14:paraId="22EE0C29" w14:textId="77777777" w:rsidTr="002E3E59">
        <w:trPr>
          <w:trHeight w:val="300"/>
        </w:trPr>
        <w:tc>
          <w:tcPr>
            <w:tcW w:w="2112" w:type="dxa"/>
            <w:tcBorders>
              <w:top w:val="single" w:sz="8" w:space="0" w:color="auto"/>
              <w:left w:val="single" w:sz="12" w:space="0" w:color="auto"/>
              <w:bottom w:val="single" w:sz="8" w:space="0" w:color="auto"/>
              <w:right w:val="single" w:sz="8" w:space="0" w:color="auto"/>
            </w:tcBorders>
            <w:shd w:val="clear" w:color="auto" w:fill="FDE9D9"/>
            <w:tcMar>
              <w:left w:w="70" w:type="dxa"/>
              <w:right w:w="70" w:type="dxa"/>
            </w:tcMar>
          </w:tcPr>
          <w:p w14:paraId="6F097B68" w14:textId="0D407717" w:rsidR="002E3E59" w:rsidRDefault="002E3E59" w:rsidP="00FA2822">
            <w:pPr>
              <w:spacing w:line="257" w:lineRule="auto"/>
              <w:rPr>
                <w:rFonts w:ascii="Arial" w:hAnsi="Arial" w:cs="Arial"/>
                <w:b/>
                <w:bCs/>
                <w:color w:val="000000" w:themeColor="text1"/>
              </w:rPr>
            </w:pPr>
            <w:r>
              <w:rPr>
                <w:rFonts w:ascii="Arial" w:hAnsi="Arial" w:cs="Arial"/>
                <w:b/>
                <w:bCs/>
                <w:color w:val="000000" w:themeColor="text1"/>
              </w:rPr>
              <w:t xml:space="preserve">Vazba na studijní program(y) </w:t>
            </w:r>
          </w:p>
        </w:tc>
        <w:tc>
          <w:tcPr>
            <w:tcW w:w="6903" w:type="dxa"/>
            <w:tcBorders>
              <w:top w:val="single" w:sz="8" w:space="0" w:color="auto"/>
              <w:left w:val="single" w:sz="8" w:space="0" w:color="auto"/>
              <w:bottom w:val="single" w:sz="8" w:space="0" w:color="auto"/>
              <w:right w:val="single" w:sz="12" w:space="0" w:color="auto"/>
            </w:tcBorders>
            <w:tcMar>
              <w:left w:w="70" w:type="dxa"/>
              <w:right w:w="70" w:type="dxa"/>
            </w:tcMar>
          </w:tcPr>
          <w:p w14:paraId="59D030D4" w14:textId="1D7C6301" w:rsidR="002E3E59" w:rsidRDefault="002E3E59" w:rsidP="00FA2822">
            <w:pPr>
              <w:spacing w:line="257" w:lineRule="auto"/>
              <w:rPr>
                <w:rFonts w:ascii="Arial" w:hAnsi="Arial" w:cs="Arial"/>
                <w:i/>
                <w:iCs/>
              </w:rPr>
            </w:pPr>
            <w:r w:rsidRPr="002B745A">
              <w:rPr>
                <w:rFonts w:ascii="Arial" w:hAnsi="Arial" w:cs="Arial"/>
                <w:i/>
                <w:iCs/>
              </w:rPr>
              <w:t>Ne</w:t>
            </w:r>
          </w:p>
        </w:tc>
      </w:tr>
      <w:tr w:rsidR="002E3E59" w:rsidRPr="00D959AB" w14:paraId="0C345695" w14:textId="77777777" w:rsidTr="002E3E59">
        <w:trPr>
          <w:trHeight w:val="300"/>
        </w:trPr>
        <w:tc>
          <w:tcPr>
            <w:tcW w:w="2112" w:type="dxa"/>
            <w:tcBorders>
              <w:top w:val="single" w:sz="8" w:space="0" w:color="auto"/>
              <w:left w:val="single" w:sz="12" w:space="0" w:color="auto"/>
              <w:bottom w:val="single" w:sz="8" w:space="0" w:color="auto"/>
              <w:right w:val="single" w:sz="8" w:space="0" w:color="auto"/>
            </w:tcBorders>
            <w:shd w:val="clear" w:color="auto" w:fill="FDE9D9"/>
            <w:tcMar>
              <w:left w:w="70" w:type="dxa"/>
              <w:right w:w="70" w:type="dxa"/>
            </w:tcMar>
          </w:tcPr>
          <w:p w14:paraId="2F671E6F" w14:textId="77777777" w:rsidR="002E3E59" w:rsidRPr="00772E56" w:rsidRDefault="002E3E59" w:rsidP="00FA2822">
            <w:pPr>
              <w:spacing w:line="257" w:lineRule="auto"/>
              <w:rPr>
                <w:rFonts w:ascii="Arial" w:hAnsi="Arial" w:cs="Arial"/>
                <w:b/>
                <w:bCs/>
                <w:color w:val="000000" w:themeColor="text1"/>
              </w:rPr>
            </w:pPr>
            <w:r w:rsidRPr="00D959AB">
              <w:rPr>
                <w:rFonts w:ascii="Arial" w:hAnsi="Arial" w:cs="Arial"/>
                <w:b/>
                <w:bCs/>
                <w:color w:val="000000" w:themeColor="text1"/>
              </w:rPr>
              <w:t>Profesní kvalifikace v</w:t>
            </w:r>
            <w:r>
              <w:rPr>
                <w:rFonts w:ascii="Arial" w:hAnsi="Arial" w:cs="Arial"/>
                <w:b/>
                <w:bCs/>
                <w:color w:val="000000" w:themeColor="text1"/>
              </w:rPr>
              <w:t> </w:t>
            </w:r>
            <w:r w:rsidRPr="00D959AB">
              <w:rPr>
                <w:rFonts w:ascii="Arial" w:hAnsi="Arial" w:cs="Arial"/>
                <w:b/>
                <w:bCs/>
                <w:color w:val="000000" w:themeColor="text1"/>
              </w:rPr>
              <w:t>ČR</w:t>
            </w:r>
            <w:r>
              <w:rPr>
                <w:rFonts w:ascii="Arial" w:hAnsi="Arial" w:cs="Arial"/>
                <w:b/>
                <w:bCs/>
                <w:color w:val="000000" w:themeColor="text1"/>
              </w:rPr>
              <w:t xml:space="preserve"> </w:t>
            </w:r>
          </w:p>
          <w:p w14:paraId="21553DE3" w14:textId="22075C9F" w:rsidR="002E3E59" w:rsidRDefault="002E3E59" w:rsidP="00FA2822">
            <w:pPr>
              <w:spacing w:line="257" w:lineRule="auto"/>
              <w:rPr>
                <w:rFonts w:ascii="Arial" w:hAnsi="Arial" w:cs="Arial"/>
                <w:b/>
                <w:bCs/>
                <w:color w:val="000000" w:themeColor="text1"/>
              </w:rPr>
            </w:pPr>
            <w:r w:rsidRPr="00772E56">
              <w:rPr>
                <w:rFonts w:ascii="Arial" w:hAnsi="Arial" w:cs="Arial"/>
                <w:color w:val="000000" w:themeColor="text1"/>
              </w:rPr>
              <w:t>(</w:t>
            </w:r>
            <w:r w:rsidRPr="00D959AB">
              <w:rPr>
                <w:rFonts w:ascii="Arial" w:hAnsi="Arial" w:cs="Arial"/>
                <w:color w:val="000000" w:themeColor="text1"/>
              </w:rPr>
              <w:t>Týká se pouze ČR</w:t>
            </w:r>
            <w:r w:rsidRPr="00772E56">
              <w:rPr>
                <w:rFonts w:ascii="Arial" w:hAnsi="Arial" w:cs="Arial"/>
                <w:color w:val="000000" w:themeColor="text1"/>
              </w:rPr>
              <w:t>)</w:t>
            </w:r>
          </w:p>
        </w:tc>
        <w:tc>
          <w:tcPr>
            <w:tcW w:w="6903" w:type="dxa"/>
            <w:tcBorders>
              <w:top w:val="single" w:sz="8" w:space="0" w:color="auto"/>
              <w:left w:val="single" w:sz="8" w:space="0" w:color="auto"/>
              <w:bottom w:val="single" w:sz="8" w:space="0" w:color="auto"/>
              <w:right w:val="single" w:sz="12" w:space="0" w:color="auto"/>
            </w:tcBorders>
            <w:tcMar>
              <w:left w:w="70" w:type="dxa"/>
              <w:right w:w="70" w:type="dxa"/>
            </w:tcMar>
          </w:tcPr>
          <w:p w14:paraId="622032EA" w14:textId="77777777" w:rsidR="002E3E59" w:rsidRPr="00772E56" w:rsidRDefault="002E3E59" w:rsidP="00FA2822">
            <w:pPr>
              <w:spacing w:line="257" w:lineRule="auto"/>
              <w:ind w:left="236" w:hanging="236"/>
              <w:rPr>
                <w:rFonts w:ascii="Arial" w:hAnsi="Arial" w:cs="Arial"/>
                <w:i/>
                <w:iCs/>
              </w:rPr>
            </w:pPr>
            <w:sdt>
              <w:sdtPr>
                <w:rPr>
                  <w:rFonts w:ascii="Arial" w:hAnsi="Arial" w:cs="Arial"/>
                </w:rPr>
                <w:id w:val="1613325091"/>
                <w14:checkbox>
                  <w14:checked w14:val="1"/>
                  <w14:checkedState w14:val="2612" w14:font="MS Gothic"/>
                  <w14:uncheckedState w14:val="2610" w14:font="MS Gothic"/>
                </w14:checkbox>
              </w:sdtPr>
              <w:sdtContent>
                <w:r>
                  <w:rPr>
                    <w:rFonts w:ascii="MS Gothic" w:eastAsia="MS Gothic" w:hAnsi="MS Gothic" w:cs="Arial" w:hint="eastAsia"/>
                  </w:rPr>
                  <w:t>☒</w:t>
                </w:r>
              </w:sdtContent>
            </w:sdt>
            <w:r>
              <w:rPr>
                <w:rFonts w:ascii="Arial" w:hAnsi="Arial" w:cs="Arial"/>
              </w:rPr>
              <w:t xml:space="preserve"> </w:t>
            </w:r>
            <w:proofErr w:type="spellStart"/>
            <w:r w:rsidRPr="00D959AB">
              <w:rPr>
                <w:rFonts w:ascii="Arial" w:hAnsi="Arial" w:cs="Arial"/>
                <w:i/>
                <w:iCs/>
              </w:rPr>
              <w:t>Mikrocertifikát</w:t>
            </w:r>
            <w:proofErr w:type="spellEnd"/>
            <w:r w:rsidRPr="00D959AB">
              <w:rPr>
                <w:rFonts w:ascii="Arial" w:hAnsi="Arial" w:cs="Arial"/>
                <w:i/>
                <w:iCs/>
              </w:rPr>
              <w:t xml:space="preserve"> nepředstavuje získání profesní kvalifikace</w:t>
            </w:r>
            <w:r w:rsidRPr="00772E56">
              <w:rPr>
                <w:rFonts w:ascii="Arial" w:hAnsi="Arial" w:cs="Arial"/>
                <w:i/>
                <w:iCs/>
              </w:rPr>
              <w:t xml:space="preserve">. </w:t>
            </w:r>
          </w:p>
          <w:p w14:paraId="084E348C" w14:textId="77777777" w:rsidR="002E3E59" w:rsidRPr="00772E56" w:rsidRDefault="002E3E59" w:rsidP="00FA2822">
            <w:pPr>
              <w:spacing w:line="257" w:lineRule="auto"/>
              <w:rPr>
                <w:rFonts w:ascii="Arial" w:hAnsi="Arial" w:cs="Arial"/>
                <w:i/>
                <w:iCs/>
              </w:rPr>
            </w:pPr>
          </w:p>
          <w:p w14:paraId="3B4283CD" w14:textId="77777777" w:rsidR="002E3E59" w:rsidRPr="00772E56" w:rsidRDefault="002E3E59" w:rsidP="00FA2822">
            <w:pPr>
              <w:spacing w:line="257" w:lineRule="auto"/>
              <w:ind w:left="236" w:hanging="236"/>
              <w:rPr>
                <w:rFonts w:ascii="Arial" w:hAnsi="Arial" w:cs="Arial"/>
                <w:i/>
                <w:iCs/>
              </w:rPr>
            </w:pPr>
            <w:sdt>
              <w:sdtPr>
                <w:rPr>
                  <w:rFonts w:ascii="Arial" w:hAnsi="Arial" w:cs="Arial"/>
                </w:rPr>
                <w:id w:val="-2127069558"/>
                <w14:checkbox>
                  <w14:checked w14:val="0"/>
                  <w14:checkedState w14:val="2612" w14:font="MS Gothic"/>
                  <w14:uncheckedState w14:val="2610" w14:font="MS Gothic"/>
                </w14:checkbox>
              </w:sdtPr>
              <w:sdtContent>
                <w:r w:rsidRPr="00772E56">
                  <w:rPr>
                    <w:rFonts w:ascii="Segoe UI Symbol" w:eastAsia="MS Gothic" w:hAnsi="Segoe UI Symbol" w:cs="Segoe UI Symbol"/>
                  </w:rPr>
                  <w:t>☐</w:t>
                </w:r>
              </w:sdtContent>
            </w:sdt>
            <w:r w:rsidRPr="00772E56">
              <w:rPr>
                <w:rFonts w:ascii="Arial" w:hAnsi="Arial" w:cs="Arial"/>
              </w:rPr>
              <w:t xml:space="preserve"> </w:t>
            </w:r>
            <w:proofErr w:type="spellStart"/>
            <w:r w:rsidRPr="00D959AB">
              <w:rPr>
                <w:rFonts w:ascii="Arial" w:hAnsi="Arial" w:cs="Arial"/>
                <w:i/>
                <w:iCs/>
              </w:rPr>
              <w:t>Mikrocertifikát</w:t>
            </w:r>
            <w:proofErr w:type="spellEnd"/>
            <w:r w:rsidRPr="00D959AB">
              <w:rPr>
                <w:rFonts w:ascii="Arial" w:hAnsi="Arial" w:cs="Arial"/>
                <w:i/>
                <w:iCs/>
              </w:rPr>
              <w:t xml:space="preserve"> představuje získání profesní kvalifikace</w:t>
            </w:r>
            <w:r w:rsidRPr="00772E56">
              <w:rPr>
                <w:rFonts w:ascii="Arial" w:hAnsi="Arial" w:cs="Arial"/>
                <w:i/>
                <w:iCs/>
              </w:rPr>
              <w:t>.</w:t>
            </w:r>
          </w:p>
          <w:p w14:paraId="5E3401C2" w14:textId="0F790081" w:rsidR="002E3E59" w:rsidRDefault="002E3E59" w:rsidP="00FA2822">
            <w:pPr>
              <w:spacing w:line="257" w:lineRule="auto"/>
              <w:rPr>
                <w:rFonts w:ascii="Arial" w:hAnsi="Arial" w:cs="Arial"/>
                <w:i/>
                <w:iCs/>
              </w:rPr>
            </w:pPr>
          </w:p>
        </w:tc>
      </w:tr>
    </w:tbl>
    <w:p w14:paraId="323B899A" w14:textId="0311AC3D" w:rsidR="00886347" w:rsidRDefault="00886347" w:rsidP="00886347">
      <w:pPr>
        <w:rPr>
          <w:lang w:val="en-GB"/>
        </w:rPr>
      </w:pPr>
    </w:p>
    <w:p w14:paraId="580948EC" w14:textId="773F5861" w:rsidR="002E3E59" w:rsidRDefault="002E3E59">
      <w:pPr>
        <w:rPr>
          <w:lang w:val="en-GB"/>
        </w:rPr>
      </w:pPr>
      <w:r>
        <w:rPr>
          <w:lang w:val="en-GB"/>
        </w:rPr>
        <w:br w:type="page"/>
      </w: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403"/>
        <w:gridCol w:w="2126"/>
        <w:gridCol w:w="1007"/>
        <w:gridCol w:w="1701"/>
        <w:gridCol w:w="851"/>
        <w:gridCol w:w="1134"/>
        <w:gridCol w:w="992"/>
      </w:tblGrid>
      <w:tr w:rsidR="00886347" w:rsidRPr="00F563BD" w14:paraId="52D22BA9" w14:textId="77777777" w:rsidTr="00FA2822">
        <w:trPr>
          <w:jc w:val="center"/>
        </w:trPr>
        <w:tc>
          <w:tcPr>
            <w:tcW w:w="9214" w:type="dxa"/>
            <w:gridSpan w:val="7"/>
            <w:tcBorders>
              <w:top w:val="single" w:sz="12" w:space="0" w:color="auto"/>
              <w:left w:val="single" w:sz="12" w:space="0" w:color="auto"/>
              <w:bottom w:val="double" w:sz="4" w:space="0" w:color="auto"/>
              <w:right w:val="single" w:sz="12" w:space="0" w:color="auto"/>
            </w:tcBorders>
            <w:shd w:val="clear" w:color="auto" w:fill="BDD6EE"/>
          </w:tcPr>
          <w:p w14:paraId="6F2E0066" w14:textId="77777777" w:rsidR="00886347" w:rsidRPr="00F563BD" w:rsidRDefault="00886347" w:rsidP="00FA2822">
            <w:pPr>
              <w:pStyle w:val="Nadpis1"/>
            </w:pPr>
            <w:bookmarkStart w:id="3" w:name="_Toc164159676"/>
            <w:bookmarkStart w:id="4" w:name="_Toc212112359"/>
            <w:r w:rsidRPr="00F924E6">
              <w:lastRenderedPageBreak/>
              <w:t xml:space="preserve">II – </w:t>
            </w:r>
            <w:bookmarkEnd w:id="3"/>
            <w:r w:rsidRPr="00F924E6">
              <w:t>Plán výuky MD programu</w:t>
            </w:r>
            <w:bookmarkEnd w:id="4"/>
          </w:p>
        </w:tc>
      </w:tr>
      <w:tr w:rsidR="00886347" w:rsidRPr="00F563BD" w14:paraId="50B5F4CA" w14:textId="77777777" w:rsidTr="00FA2822">
        <w:trPr>
          <w:jc w:val="center"/>
        </w:trPr>
        <w:tc>
          <w:tcPr>
            <w:tcW w:w="1403" w:type="dxa"/>
            <w:tcBorders>
              <w:left w:val="single" w:sz="12" w:space="0" w:color="auto"/>
              <w:right w:val="single" w:sz="4" w:space="0" w:color="auto"/>
            </w:tcBorders>
            <w:shd w:val="clear" w:color="auto" w:fill="FDE9D9"/>
          </w:tcPr>
          <w:p w14:paraId="63E1CDBB" w14:textId="77777777" w:rsidR="00886347" w:rsidRPr="00F563BD" w:rsidRDefault="00886347" w:rsidP="00FA2822">
            <w:pPr>
              <w:jc w:val="center"/>
              <w:rPr>
                <w:rFonts w:ascii="Arial" w:hAnsi="Arial" w:cs="Arial"/>
                <w:b/>
              </w:rPr>
            </w:pPr>
            <w:r>
              <w:rPr>
                <w:rFonts w:ascii="Arial" w:hAnsi="Arial" w:cs="Arial"/>
                <w:b/>
              </w:rPr>
              <w:t>Tematický blok*</w:t>
            </w:r>
          </w:p>
        </w:tc>
        <w:tc>
          <w:tcPr>
            <w:tcW w:w="2126" w:type="dxa"/>
            <w:tcBorders>
              <w:left w:val="single" w:sz="4" w:space="0" w:color="auto"/>
            </w:tcBorders>
            <w:shd w:val="clear" w:color="auto" w:fill="FDE9D9"/>
          </w:tcPr>
          <w:p w14:paraId="689E68E1" w14:textId="77777777" w:rsidR="00886347" w:rsidRPr="00F563BD" w:rsidRDefault="00886347" w:rsidP="00FA2822">
            <w:pPr>
              <w:jc w:val="center"/>
              <w:rPr>
                <w:rFonts w:ascii="Arial" w:hAnsi="Arial" w:cs="Arial"/>
                <w:b/>
              </w:rPr>
            </w:pPr>
            <w:r w:rsidRPr="00F563BD">
              <w:rPr>
                <w:rFonts w:ascii="Arial" w:hAnsi="Arial" w:cs="Arial"/>
                <w:b/>
              </w:rPr>
              <w:t>Název předmětu</w:t>
            </w:r>
          </w:p>
        </w:tc>
        <w:tc>
          <w:tcPr>
            <w:tcW w:w="1007" w:type="dxa"/>
            <w:shd w:val="clear" w:color="auto" w:fill="FDE9D9"/>
          </w:tcPr>
          <w:p w14:paraId="202A79CC" w14:textId="77777777" w:rsidR="00886347" w:rsidRPr="00F563BD" w:rsidRDefault="00886347" w:rsidP="00FA2822">
            <w:pPr>
              <w:jc w:val="center"/>
              <w:rPr>
                <w:rFonts w:ascii="Arial" w:hAnsi="Arial" w:cs="Arial"/>
                <w:b/>
              </w:rPr>
            </w:pPr>
            <w:r w:rsidRPr="00F563BD">
              <w:rPr>
                <w:rFonts w:ascii="Arial" w:hAnsi="Arial" w:cs="Arial"/>
                <w:b/>
              </w:rPr>
              <w:t>Rozsah</w:t>
            </w:r>
            <w:r>
              <w:rPr>
                <w:rFonts w:ascii="Arial" w:hAnsi="Arial" w:cs="Arial"/>
                <w:b/>
              </w:rPr>
              <w:t xml:space="preserve"> (počet hodin přímé výuky)</w:t>
            </w:r>
          </w:p>
        </w:tc>
        <w:tc>
          <w:tcPr>
            <w:tcW w:w="1701" w:type="dxa"/>
            <w:shd w:val="clear" w:color="auto" w:fill="FDE9D9"/>
          </w:tcPr>
          <w:p w14:paraId="188F5CD4" w14:textId="77777777" w:rsidR="00886347" w:rsidRPr="00F563BD" w:rsidRDefault="00886347" w:rsidP="00FA2822">
            <w:pPr>
              <w:jc w:val="center"/>
              <w:rPr>
                <w:rFonts w:ascii="Arial" w:hAnsi="Arial" w:cs="Arial"/>
                <w:b/>
              </w:rPr>
            </w:pPr>
            <w:r w:rsidRPr="00F563BD">
              <w:rPr>
                <w:rFonts w:ascii="Arial" w:hAnsi="Arial" w:cs="Arial"/>
                <w:b/>
              </w:rPr>
              <w:t>Typ hodnocení (způsob ověření)</w:t>
            </w:r>
          </w:p>
        </w:tc>
        <w:tc>
          <w:tcPr>
            <w:tcW w:w="851" w:type="dxa"/>
            <w:shd w:val="clear" w:color="auto" w:fill="FDE9D9"/>
          </w:tcPr>
          <w:p w14:paraId="4EE90310" w14:textId="77777777" w:rsidR="00886347" w:rsidRPr="00F563BD" w:rsidRDefault="00886347" w:rsidP="00FA2822">
            <w:pPr>
              <w:jc w:val="center"/>
              <w:rPr>
                <w:rFonts w:ascii="Arial" w:hAnsi="Arial" w:cs="Arial"/>
                <w:b/>
              </w:rPr>
            </w:pPr>
            <w:r w:rsidRPr="00F563BD">
              <w:rPr>
                <w:rFonts w:ascii="Arial" w:hAnsi="Arial" w:cs="Arial"/>
                <w:b/>
              </w:rPr>
              <w:t>Počet kreditů</w:t>
            </w:r>
            <w:r>
              <w:rPr>
                <w:rFonts w:ascii="Arial" w:hAnsi="Arial" w:cs="Arial"/>
                <w:b/>
              </w:rPr>
              <w:t xml:space="preserve"> (ECTS)</w:t>
            </w:r>
          </w:p>
        </w:tc>
        <w:tc>
          <w:tcPr>
            <w:tcW w:w="1134" w:type="dxa"/>
            <w:shd w:val="clear" w:color="auto" w:fill="FDE9D9"/>
          </w:tcPr>
          <w:p w14:paraId="5C2752AE" w14:textId="77777777" w:rsidR="00886347" w:rsidRPr="00F563BD" w:rsidRDefault="00886347" w:rsidP="00FA2822">
            <w:pPr>
              <w:jc w:val="center"/>
              <w:rPr>
                <w:rFonts w:ascii="Arial" w:hAnsi="Arial" w:cs="Arial"/>
                <w:b/>
              </w:rPr>
            </w:pPr>
            <w:r>
              <w:rPr>
                <w:rFonts w:ascii="Arial" w:hAnsi="Arial" w:cs="Arial"/>
                <w:b/>
              </w:rPr>
              <w:t xml:space="preserve">Garant, </w:t>
            </w:r>
            <w:r w:rsidRPr="00F563BD">
              <w:rPr>
                <w:rFonts w:ascii="Arial" w:hAnsi="Arial" w:cs="Arial"/>
                <w:b/>
              </w:rPr>
              <w:t>Vyučující</w:t>
            </w:r>
          </w:p>
        </w:tc>
        <w:tc>
          <w:tcPr>
            <w:tcW w:w="992" w:type="dxa"/>
            <w:tcBorders>
              <w:right w:val="single" w:sz="12" w:space="0" w:color="auto"/>
            </w:tcBorders>
            <w:shd w:val="clear" w:color="auto" w:fill="FDE9D9"/>
          </w:tcPr>
          <w:p w14:paraId="6B9BBD31" w14:textId="77777777" w:rsidR="00886347" w:rsidRPr="00F563BD" w:rsidRDefault="00886347" w:rsidP="00FA2822">
            <w:pPr>
              <w:jc w:val="center"/>
              <w:rPr>
                <w:rFonts w:ascii="Arial" w:hAnsi="Arial" w:cs="Arial"/>
                <w:b/>
              </w:rPr>
            </w:pPr>
            <w:r w:rsidRPr="00F563BD">
              <w:rPr>
                <w:rFonts w:ascii="Arial" w:hAnsi="Arial" w:cs="Arial"/>
                <w:b/>
              </w:rPr>
              <w:t>Termín realizace</w:t>
            </w:r>
          </w:p>
        </w:tc>
      </w:tr>
      <w:tr w:rsidR="00886347" w:rsidRPr="00B8029D" w14:paraId="475972D2" w14:textId="77777777" w:rsidTr="00FA2822">
        <w:trPr>
          <w:trHeight w:val="283"/>
          <w:jc w:val="center"/>
        </w:trPr>
        <w:tc>
          <w:tcPr>
            <w:tcW w:w="1403" w:type="dxa"/>
            <w:vMerge w:val="restart"/>
            <w:tcBorders>
              <w:left w:val="single" w:sz="12" w:space="0" w:color="auto"/>
              <w:right w:val="single" w:sz="4" w:space="0" w:color="auto"/>
            </w:tcBorders>
            <w:vAlign w:val="center"/>
          </w:tcPr>
          <w:p w14:paraId="6F7CCA1D" w14:textId="77777777" w:rsidR="00886347" w:rsidRPr="00B8029D" w:rsidRDefault="00886347" w:rsidP="00FA2822">
            <w:pPr>
              <w:tabs>
                <w:tab w:val="left" w:pos="541"/>
              </w:tabs>
              <w:rPr>
                <w:rFonts w:ascii="Arial" w:hAnsi="Arial" w:cs="Arial"/>
                <w:sz w:val="18"/>
                <w:szCs w:val="18"/>
              </w:rPr>
            </w:pPr>
            <w:r w:rsidRPr="00B8029D">
              <w:rPr>
                <w:rFonts w:ascii="Arial" w:hAnsi="Arial" w:cs="Arial"/>
                <w:b/>
                <w:bCs/>
                <w:sz w:val="18"/>
                <w:szCs w:val="18"/>
              </w:rPr>
              <w:t>Modul 1</w:t>
            </w:r>
            <w:r w:rsidRPr="00B8029D">
              <w:rPr>
                <w:rFonts w:ascii="Arial" w:hAnsi="Arial" w:cs="Arial"/>
                <w:sz w:val="18"/>
                <w:szCs w:val="18"/>
              </w:rPr>
              <w:t xml:space="preserve"> Udržitelná organizace v kontextu ESG</w:t>
            </w:r>
          </w:p>
        </w:tc>
        <w:tc>
          <w:tcPr>
            <w:tcW w:w="2126" w:type="dxa"/>
            <w:tcBorders>
              <w:left w:val="single" w:sz="4" w:space="0" w:color="auto"/>
            </w:tcBorders>
            <w:vAlign w:val="center"/>
          </w:tcPr>
          <w:p w14:paraId="2162A77C" w14:textId="77777777" w:rsidR="00886347" w:rsidRPr="00E47629" w:rsidRDefault="00886347" w:rsidP="00FA2822">
            <w:pPr>
              <w:rPr>
                <w:rFonts w:ascii="Arial" w:hAnsi="Arial" w:cs="Arial"/>
                <w:sz w:val="18"/>
                <w:szCs w:val="18"/>
              </w:rPr>
            </w:pPr>
            <w:r w:rsidRPr="00E47629">
              <w:rPr>
                <w:rFonts w:ascii="Arial" w:hAnsi="Arial" w:cs="Arial"/>
                <w:sz w:val="18"/>
                <w:szCs w:val="18"/>
              </w:rPr>
              <w:t>Moderní udržitelná organizace (MD_KEI_1MUOR)</w:t>
            </w:r>
          </w:p>
        </w:tc>
        <w:tc>
          <w:tcPr>
            <w:tcW w:w="1007" w:type="dxa"/>
            <w:vAlign w:val="center"/>
          </w:tcPr>
          <w:p w14:paraId="60BFF7B8" w14:textId="77777777" w:rsidR="00886347" w:rsidRPr="00B8029D" w:rsidRDefault="00886347" w:rsidP="00FA2822">
            <w:pPr>
              <w:jc w:val="center"/>
              <w:rPr>
                <w:rFonts w:ascii="Arial" w:hAnsi="Arial" w:cs="Arial"/>
                <w:sz w:val="18"/>
                <w:szCs w:val="18"/>
              </w:rPr>
            </w:pPr>
            <w:r w:rsidRPr="00B8029D">
              <w:rPr>
                <w:rFonts w:ascii="Arial" w:hAnsi="Arial" w:cs="Arial"/>
                <w:sz w:val="18"/>
                <w:szCs w:val="18"/>
              </w:rPr>
              <w:t>6,5</w:t>
            </w:r>
          </w:p>
        </w:tc>
        <w:tc>
          <w:tcPr>
            <w:tcW w:w="1701" w:type="dxa"/>
            <w:vAlign w:val="center"/>
          </w:tcPr>
          <w:p w14:paraId="3F8F261C" w14:textId="77777777" w:rsidR="00886347" w:rsidRPr="00B8029D" w:rsidRDefault="00886347" w:rsidP="00FA2822">
            <w:pPr>
              <w:jc w:val="center"/>
              <w:rPr>
                <w:rFonts w:ascii="Arial" w:hAnsi="Arial" w:cs="Arial"/>
                <w:sz w:val="18"/>
                <w:szCs w:val="18"/>
              </w:rPr>
            </w:pPr>
            <w:r>
              <w:rPr>
                <w:rFonts w:ascii="Arial" w:hAnsi="Arial" w:cs="Arial"/>
                <w:sz w:val="18"/>
                <w:szCs w:val="18"/>
              </w:rPr>
              <w:t>Kvíz, ústní zkouška</w:t>
            </w:r>
          </w:p>
        </w:tc>
        <w:tc>
          <w:tcPr>
            <w:tcW w:w="851" w:type="dxa"/>
            <w:vAlign w:val="center"/>
          </w:tcPr>
          <w:p w14:paraId="71B5D8F6" w14:textId="77777777" w:rsidR="00886347" w:rsidRPr="00B8029D" w:rsidRDefault="00886347" w:rsidP="00FA2822">
            <w:pPr>
              <w:jc w:val="center"/>
              <w:rPr>
                <w:rFonts w:ascii="Arial" w:hAnsi="Arial" w:cs="Arial"/>
                <w:sz w:val="18"/>
                <w:szCs w:val="18"/>
              </w:rPr>
            </w:pPr>
            <w:r w:rsidRPr="00B8029D">
              <w:rPr>
                <w:rFonts w:ascii="Arial" w:hAnsi="Arial" w:cs="Arial"/>
                <w:sz w:val="18"/>
                <w:szCs w:val="18"/>
              </w:rPr>
              <w:t>4</w:t>
            </w:r>
          </w:p>
        </w:tc>
        <w:tc>
          <w:tcPr>
            <w:tcW w:w="1134" w:type="dxa"/>
            <w:vAlign w:val="center"/>
          </w:tcPr>
          <w:p w14:paraId="68513892" w14:textId="77777777" w:rsidR="00886347" w:rsidRPr="00B8029D" w:rsidRDefault="00886347" w:rsidP="00FA2822">
            <w:pPr>
              <w:jc w:val="center"/>
              <w:rPr>
                <w:rFonts w:ascii="Arial" w:hAnsi="Arial" w:cs="Arial"/>
                <w:sz w:val="18"/>
                <w:szCs w:val="18"/>
              </w:rPr>
            </w:pPr>
            <w:r w:rsidRPr="00B8029D">
              <w:rPr>
                <w:rFonts w:ascii="Arial" w:hAnsi="Arial" w:cs="Arial"/>
                <w:sz w:val="18"/>
                <w:szCs w:val="18"/>
              </w:rPr>
              <w:t>Nikol Žižková</w:t>
            </w:r>
          </w:p>
        </w:tc>
        <w:tc>
          <w:tcPr>
            <w:tcW w:w="992" w:type="dxa"/>
            <w:tcBorders>
              <w:right w:val="single" w:sz="12" w:space="0" w:color="auto"/>
            </w:tcBorders>
            <w:vAlign w:val="center"/>
          </w:tcPr>
          <w:p w14:paraId="0EF425C3" w14:textId="77777777" w:rsidR="00886347" w:rsidRPr="00B8029D" w:rsidRDefault="00886347" w:rsidP="00FA2822">
            <w:pPr>
              <w:jc w:val="center"/>
              <w:rPr>
                <w:rFonts w:ascii="Arial" w:hAnsi="Arial" w:cs="Arial"/>
                <w:sz w:val="18"/>
                <w:szCs w:val="18"/>
              </w:rPr>
            </w:pPr>
          </w:p>
        </w:tc>
      </w:tr>
      <w:tr w:rsidR="00886347" w:rsidRPr="00B8029D" w14:paraId="4AE20CBF" w14:textId="77777777" w:rsidTr="00FA2822">
        <w:trPr>
          <w:trHeight w:val="283"/>
          <w:jc w:val="center"/>
        </w:trPr>
        <w:tc>
          <w:tcPr>
            <w:tcW w:w="1403" w:type="dxa"/>
            <w:vMerge/>
            <w:tcBorders>
              <w:left w:val="single" w:sz="12" w:space="0" w:color="auto"/>
              <w:right w:val="single" w:sz="4" w:space="0" w:color="auto"/>
            </w:tcBorders>
          </w:tcPr>
          <w:p w14:paraId="4D96B8FB" w14:textId="77777777" w:rsidR="00886347" w:rsidRPr="00B8029D" w:rsidRDefault="00886347" w:rsidP="00FA2822">
            <w:pPr>
              <w:rPr>
                <w:rFonts w:ascii="Arial" w:hAnsi="Arial" w:cs="Arial"/>
                <w:sz w:val="18"/>
                <w:szCs w:val="18"/>
              </w:rPr>
            </w:pPr>
          </w:p>
        </w:tc>
        <w:tc>
          <w:tcPr>
            <w:tcW w:w="2126" w:type="dxa"/>
            <w:tcBorders>
              <w:left w:val="single" w:sz="4" w:space="0" w:color="auto"/>
            </w:tcBorders>
            <w:vAlign w:val="center"/>
          </w:tcPr>
          <w:p w14:paraId="2A435518" w14:textId="77777777" w:rsidR="00886347" w:rsidRPr="00E47629" w:rsidRDefault="00886347" w:rsidP="00FA2822">
            <w:pPr>
              <w:rPr>
                <w:rFonts w:ascii="Arial" w:hAnsi="Arial" w:cs="Arial"/>
                <w:sz w:val="18"/>
                <w:szCs w:val="18"/>
              </w:rPr>
            </w:pPr>
            <w:r w:rsidRPr="00E47629">
              <w:rPr>
                <w:rFonts w:ascii="Arial" w:hAnsi="Arial" w:cs="Arial"/>
                <w:sz w:val="18"/>
                <w:szCs w:val="18"/>
              </w:rPr>
              <w:t>Nefinanční reporting (MD_KEI_1NEFR)</w:t>
            </w:r>
          </w:p>
        </w:tc>
        <w:tc>
          <w:tcPr>
            <w:tcW w:w="1007" w:type="dxa"/>
            <w:vAlign w:val="center"/>
          </w:tcPr>
          <w:p w14:paraId="74244060" w14:textId="77777777" w:rsidR="00886347" w:rsidRPr="00B8029D" w:rsidRDefault="00886347" w:rsidP="00FA2822">
            <w:pPr>
              <w:jc w:val="center"/>
              <w:rPr>
                <w:rFonts w:ascii="Arial" w:hAnsi="Arial" w:cs="Arial"/>
                <w:sz w:val="18"/>
                <w:szCs w:val="18"/>
              </w:rPr>
            </w:pPr>
            <w:r w:rsidRPr="00B8029D">
              <w:rPr>
                <w:rFonts w:ascii="Arial" w:hAnsi="Arial" w:cs="Arial"/>
                <w:sz w:val="18"/>
                <w:szCs w:val="18"/>
              </w:rPr>
              <w:t>9,5</w:t>
            </w:r>
          </w:p>
        </w:tc>
        <w:tc>
          <w:tcPr>
            <w:tcW w:w="1701" w:type="dxa"/>
            <w:vAlign w:val="center"/>
          </w:tcPr>
          <w:p w14:paraId="2DC687BB" w14:textId="77777777" w:rsidR="00886347" w:rsidRPr="00B8029D" w:rsidRDefault="00886347" w:rsidP="00FA2822">
            <w:pPr>
              <w:jc w:val="center"/>
              <w:rPr>
                <w:rFonts w:ascii="Arial" w:hAnsi="Arial" w:cs="Arial"/>
                <w:sz w:val="18"/>
                <w:szCs w:val="18"/>
              </w:rPr>
            </w:pPr>
            <w:r>
              <w:rPr>
                <w:rFonts w:ascii="Arial" w:hAnsi="Arial" w:cs="Arial"/>
                <w:sz w:val="18"/>
                <w:szCs w:val="18"/>
              </w:rPr>
              <w:t>Kvíz, ústní zkouška</w:t>
            </w:r>
          </w:p>
        </w:tc>
        <w:tc>
          <w:tcPr>
            <w:tcW w:w="851" w:type="dxa"/>
            <w:vAlign w:val="center"/>
          </w:tcPr>
          <w:p w14:paraId="3451D74B" w14:textId="77777777" w:rsidR="00886347" w:rsidRPr="00B8029D" w:rsidRDefault="00886347" w:rsidP="00FA2822">
            <w:pPr>
              <w:jc w:val="center"/>
              <w:rPr>
                <w:rFonts w:ascii="Arial" w:hAnsi="Arial" w:cs="Arial"/>
                <w:sz w:val="18"/>
                <w:szCs w:val="18"/>
              </w:rPr>
            </w:pPr>
            <w:r>
              <w:rPr>
                <w:rFonts w:ascii="Arial" w:hAnsi="Arial" w:cs="Arial"/>
                <w:sz w:val="18"/>
                <w:szCs w:val="18"/>
              </w:rPr>
              <w:t>6</w:t>
            </w:r>
          </w:p>
        </w:tc>
        <w:tc>
          <w:tcPr>
            <w:tcW w:w="1134" w:type="dxa"/>
            <w:vAlign w:val="center"/>
          </w:tcPr>
          <w:p w14:paraId="42BD213A" w14:textId="77777777" w:rsidR="00886347" w:rsidRPr="00B8029D" w:rsidRDefault="00886347" w:rsidP="00FA2822">
            <w:pPr>
              <w:jc w:val="center"/>
              <w:rPr>
                <w:rFonts w:ascii="Arial" w:hAnsi="Arial" w:cs="Arial"/>
                <w:sz w:val="18"/>
                <w:szCs w:val="18"/>
              </w:rPr>
            </w:pPr>
            <w:r w:rsidRPr="00B8029D">
              <w:rPr>
                <w:rFonts w:ascii="Arial" w:hAnsi="Arial" w:cs="Arial"/>
                <w:sz w:val="18"/>
                <w:szCs w:val="18"/>
              </w:rPr>
              <w:t>Martin Pavlas</w:t>
            </w:r>
          </w:p>
        </w:tc>
        <w:tc>
          <w:tcPr>
            <w:tcW w:w="992" w:type="dxa"/>
            <w:tcBorders>
              <w:right w:val="single" w:sz="12" w:space="0" w:color="auto"/>
            </w:tcBorders>
            <w:vAlign w:val="center"/>
          </w:tcPr>
          <w:p w14:paraId="6CB084C3" w14:textId="77777777" w:rsidR="00886347" w:rsidRPr="00B8029D" w:rsidRDefault="00886347" w:rsidP="00FA2822">
            <w:pPr>
              <w:jc w:val="center"/>
              <w:rPr>
                <w:rFonts w:ascii="Arial" w:hAnsi="Arial" w:cs="Arial"/>
                <w:sz w:val="18"/>
                <w:szCs w:val="18"/>
              </w:rPr>
            </w:pPr>
          </w:p>
        </w:tc>
      </w:tr>
      <w:tr w:rsidR="00886347" w:rsidRPr="00B8029D" w14:paraId="55B67D7A" w14:textId="77777777" w:rsidTr="00FA2822">
        <w:trPr>
          <w:trHeight w:val="283"/>
          <w:jc w:val="center"/>
        </w:trPr>
        <w:tc>
          <w:tcPr>
            <w:tcW w:w="1403" w:type="dxa"/>
            <w:vMerge/>
            <w:tcBorders>
              <w:left w:val="single" w:sz="12" w:space="0" w:color="auto"/>
              <w:right w:val="single" w:sz="4" w:space="0" w:color="auto"/>
            </w:tcBorders>
          </w:tcPr>
          <w:p w14:paraId="5D0FE868" w14:textId="77777777" w:rsidR="00886347" w:rsidRPr="00B8029D" w:rsidRDefault="00886347" w:rsidP="00FA2822">
            <w:pPr>
              <w:rPr>
                <w:rFonts w:ascii="Arial" w:hAnsi="Arial" w:cs="Arial"/>
                <w:sz w:val="18"/>
                <w:szCs w:val="18"/>
              </w:rPr>
            </w:pPr>
          </w:p>
        </w:tc>
        <w:tc>
          <w:tcPr>
            <w:tcW w:w="2126" w:type="dxa"/>
            <w:tcBorders>
              <w:left w:val="single" w:sz="4" w:space="0" w:color="auto"/>
            </w:tcBorders>
            <w:vAlign w:val="center"/>
          </w:tcPr>
          <w:p w14:paraId="4653C2A2" w14:textId="77777777" w:rsidR="00886347" w:rsidRPr="00E47629" w:rsidRDefault="00886347" w:rsidP="00FA2822">
            <w:pPr>
              <w:rPr>
                <w:rFonts w:ascii="Arial" w:hAnsi="Arial" w:cs="Arial"/>
                <w:sz w:val="18"/>
                <w:szCs w:val="18"/>
              </w:rPr>
            </w:pPr>
            <w:r w:rsidRPr="00E47629">
              <w:rPr>
                <w:rFonts w:ascii="Arial" w:hAnsi="Arial" w:cs="Arial"/>
                <w:sz w:val="18"/>
                <w:szCs w:val="18"/>
              </w:rPr>
              <w:t>Úvod do problematiky hodnocení životních cyklů (MD_KEI_1ULCA)</w:t>
            </w:r>
          </w:p>
        </w:tc>
        <w:tc>
          <w:tcPr>
            <w:tcW w:w="1007" w:type="dxa"/>
            <w:vAlign w:val="center"/>
          </w:tcPr>
          <w:p w14:paraId="165EAD6D" w14:textId="77777777" w:rsidR="00886347" w:rsidRPr="00B8029D" w:rsidRDefault="00886347" w:rsidP="00FA2822">
            <w:pPr>
              <w:jc w:val="center"/>
              <w:rPr>
                <w:rFonts w:ascii="Arial" w:hAnsi="Arial" w:cs="Arial"/>
                <w:sz w:val="18"/>
                <w:szCs w:val="18"/>
              </w:rPr>
            </w:pPr>
            <w:r w:rsidRPr="00B8029D">
              <w:rPr>
                <w:rFonts w:ascii="Arial" w:hAnsi="Arial" w:cs="Arial"/>
                <w:sz w:val="18"/>
                <w:szCs w:val="18"/>
              </w:rPr>
              <w:t>8,0</w:t>
            </w:r>
          </w:p>
        </w:tc>
        <w:tc>
          <w:tcPr>
            <w:tcW w:w="1701" w:type="dxa"/>
            <w:vAlign w:val="center"/>
          </w:tcPr>
          <w:p w14:paraId="492FE9A4" w14:textId="77777777" w:rsidR="00886347" w:rsidRPr="00B8029D" w:rsidRDefault="00886347" w:rsidP="00FA2822">
            <w:pPr>
              <w:jc w:val="center"/>
              <w:rPr>
                <w:rFonts w:ascii="Arial" w:hAnsi="Arial" w:cs="Arial"/>
                <w:sz w:val="18"/>
                <w:szCs w:val="18"/>
              </w:rPr>
            </w:pPr>
            <w:r>
              <w:rPr>
                <w:rFonts w:ascii="Arial" w:hAnsi="Arial" w:cs="Arial"/>
                <w:sz w:val="18"/>
                <w:szCs w:val="18"/>
              </w:rPr>
              <w:t>Kvíz, ústní zkouška</w:t>
            </w:r>
          </w:p>
        </w:tc>
        <w:tc>
          <w:tcPr>
            <w:tcW w:w="851" w:type="dxa"/>
            <w:vAlign w:val="center"/>
          </w:tcPr>
          <w:p w14:paraId="4E231783" w14:textId="77777777" w:rsidR="00886347" w:rsidRPr="00B8029D" w:rsidRDefault="00886347" w:rsidP="00FA2822">
            <w:pPr>
              <w:jc w:val="center"/>
              <w:rPr>
                <w:rFonts w:ascii="Arial" w:hAnsi="Arial" w:cs="Arial"/>
                <w:sz w:val="18"/>
                <w:szCs w:val="18"/>
              </w:rPr>
            </w:pPr>
            <w:r>
              <w:rPr>
                <w:rFonts w:ascii="Arial" w:hAnsi="Arial" w:cs="Arial"/>
                <w:sz w:val="18"/>
                <w:szCs w:val="18"/>
              </w:rPr>
              <w:t>5</w:t>
            </w:r>
          </w:p>
        </w:tc>
        <w:tc>
          <w:tcPr>
            <w:tcW w:w="1134" w:type="dxa"/>
            <w:vAlign w:val="center"/>
          </w:tcPr>
          <w:p w14:paraId="3349DBC0" w14:textId="77777777" w:rsidR="00886347" w:rsidRPr="00B8029D" w:rsidRDefault="00886347" w:rsidP="00FA2822">
            <w:pPr>
              <w:jc w:val="center"/>
              <w:rPr>
                <w:rFonts w:ascii="Arial" w:hAnsi="Arial" w:cs="Arial"/>
                <w:sz w:val="18"/>
                <w:szCs w:val="18"/>
              </w:rPr>
            </w:pPr>
            <w:r w:rsidRPr="00B8029D">
              <w:rPr>
                <w:rFonts w:ascii="Arial" w:hAnsi="Arial" w:cs="Arial"/>
                <w:sz w:val="18"/>
                <w:szCs w:val="18"/>
              </w:rPr>
              <w:t>Karel Struhala</w:t>
            </w:r>
          </w:p>
        </w:tc>
        <w:tc>
          <w:tcPr>
            <w:tcW w:w="992" w:type="dxa"/>
            <w:tcBorders>
              <w:right w:val="single" w:sz="12" w:space="0" w:color="auto"/>
            </w:tcBorders>
            <w:vAlign w:val="center"/>
          </w:tcPr>
          <w:p w14:paraId="33802274" w14:textId="77777777" w:rsidR="00886347" w:rsidRPr="00B8029D" w:rsidRDefault="00886347" w:rsidP="00FA2822">
            <w:pPr>
              <w:jc w:val="center"/>
              <w:rPr>
                <w:rFonts w:ascii="Arial" w:hAnsi="Arial" w:cs="Arial"/>
                <w:sz w:val="18"/>
                <w:szCs w:val="18"/>
              </w:rPr>
            </w:pPr>
          </w:p>
        </w:tc>
      </w:tr>
      <w:tr w:rsidR="00886347" w:rsidRPr="00B8029D" w14:paraId="4F0A1721" w14:textId="77777777" w:rsidTr="00FA2822">
        <w:trPr>
          <w:trHeight w:val="283"/>
          <w:jc w:val="center"/>
        </w:trPr>
        <w:tc>
          <w:tcPr>
            <w:tcW w:w="1403" w:type="dxa"/>
            <w:vMerge w:val="restart"/>
            <w:tcBorders>
              <w:left w:val="single" w:sz="12" w:space="0" w:color="auto"/>
              <w:right w:val="single" w:sz="4" w:space="0" w:color="auto"/>
            </w:tcBorders>
            <w:vAlign w:val="center"/>
          </w:tcPr>
          <w:p w14:paraId="54F89A25" w14:textId="77777777" w:rsidR="00886347" w:rsidRPr="00B8029D" w:rsidRDefault="00886347" w:rsidP="00FA2822">
            <w:pPr>
              <w:tabs>
                <w:tab w:val="left" w:pos="541"/>
              </w:tabs>
              <w:rPr>
                <w:rFonts w:ascii="Arial" w:hAnsi="Arial" w:cs="Arial"/>
                <w:sz w:val="18"/>
                <w:szCs w:val="18"/>
              </w:rPr>
            </w:pPr>
            <w:r w:rsidRPr="00B8029D">
              <w:rPr>
                <w:rFonts w:ascii="Arial" w:hAnsi="Arial" w:cs="Arial"/>
                <w:b/>
                <w:bCs/>
                <w:sz w:val="18"/>
                <w:szCs w:val="18"/>
              </w:rPr>
              <w:t>Modul 2</w:t>
            </w:r>
            <w:r w:rsidRPr="00B8029D">
              <w:rPr>
                <w:rFonts w:ascii="Arial" w:hAnsi="Arial" w:cs="Arial"/>
                <w:sz w:val="18"/>
                <w:szCs w:val="18"/>
              </w:rPr>
              <w:t xml:space="preserve"> Udržitelné stavebnictví</w:t>
            </w:r>
          </w:p>
        </w:tc>
        <w:tc>
          <w:tcPr>
            <w:tcW w:w="2126" w:type="dxa"/>
            <w:tcBorders>
              <w:left w:val="single" w:sz="4" w:space="0" w:color="auto"/>
            </w:tcBorders>
            <w:vAlign w:val="center"/>
          </w:tcPr>
          <w:p w14:paraId="603E5BB3" w14:textId="77777777" w:rsidR="00886347" w:rsidRPr="00E47629" w:rsidRDefault="00886347" w:rsidP="00FA2822">
            <w:pPr>
              <w:rPr>
                <w:rFonts w:ascii="Arial" w:hAnsi="Arial" w:cs="Arial"/>
                <w:sz w:val="18"/>
                <w:szCs w:val="18"/>
              </w:rPr>
            </w:pPr>
            <w:r w:rsidRPr="00E47629">
              <w:rPr>
                <w:rFonts w:ascii="Arial" w:hAnsi="Arial" w:cs="Arial"/>
                <w:sz w:val="18"/>
                <w:szCs w:val="18"/>
              </w:rPr>
              <w:t>Cirkulární stavebnictví (MD_KEI_2CIRS)</w:t>
            </w:r>
          </w:p>
        </w:tc>
        <w:tc>
          <w:tcPr>
            <w:tcW w:w="1007" w:type="dxa"/>
            <w:vAlign w:val="center"/>
          </w:tcPr>
          <w:p w14:paraId="5350CF32" w14:textId="77777777" w:rsidR="00886347" w:rsidRPr="00B8029D" w:rsidRDefault="00886347" w:rsidP="00FA2822">
            <w:pPr>
              <w:jc w:val="center"/>
              <w:rPr>
                <w:rFonts w:ascii="Arial" w:hAnsi="Arial" w:cs="Arial"/>
                <w:sz w:val="18"/>
                <w:szCs w:val="18"/>
              </w:rPr>
            </w:pPr>
            <w:r w:rsidRPr="00B8029D">
              <w:rPr>
                <w:rFonts w:ascii="Arial" w:hAnsi="Arial" w:cs="Arial"/>
                <w:sz w:val="18"/>
                <w:szCs w:val="18"/>
              </w:rPr>
              <w:t>5,0</w:t>
            </w:r>
          </w:p>
        </w:tc>
        <w:tc>
          <w:tcPr>
            <w:tcW w:w="1701" w:type="dxa"/>
            <w:vAlign w:val="center"/>
          </w:tcPr>
          <w:p w14:paraId="5E29A3F4" w14:textId="77777777" w:rsidR="00886347" w:rsidRPr="00B8029D" w:rsidRDefault="00886347" w:rsidP="00FA2822">
            <w:pPr>
              <w:jc w:val="center"/>
              <w:rPr>
                <w:rFonts w:ascii="Arial" w:hAnsi="Arial" w:cs="Arial"/>
                <w:sz w:val="18"/>
                <w:szCs w:val="18"/>
              </w:rPr>
            </w:pPr>
            <w:r>
              <w:rPr>
                <w:rFonts w:ascii="Arial" w:hAnsi="Arial" w:cs="Arial"/>
                <w:sz w:val="18"/>
                <w:szCs w:val="18"/>
              </w:rPr>
              <w:t>Kvíz, ústní zkouška</w:t>
            </w:r>
          </w:p>
        </w:tc>
        <w:tc>
          <w:tcPr>
            <w:tcW w:w="851" w:type="dxa"/>
            <w:vAlign w:val="center"/>
          </w:tcPr>
          <w:p w14:paraId="7E83ABF7" w14:textId="77777777" w:rsidR="00886347" w:rsidRPr="00B8029D" w:rsidRDefault="00886347" w:rsidP="00FA2822">
            <w:pPr>
              <w:jc w:val="center"/>
              <w:rPr>
                <w:rFonts w:ascii="Arial" w:hAnsi="Arial" w:cs="Arial"/>
                <w:sz w:val="18"/>
                <w:szCs w:val="18"/>
              </w:rPr>
            </w:pPr>
            <w:r>
              <w:rPr>
                <w:rFonts w:ascii="Arial" w:hAnsi="Arial" w:cs="Arial"/>
                <w:sz w:val="18"/>
                <w:szCs w:val="18"/>
              </w:rPr>
              <w:t>3</w:t>
            </w:r>
          </w:p>
        </w:tc>
        <w:tc>
          <w:tcPr>
            <w:tcW w:w="1134" w:type="dxa"/>
            <w:vAlign w:val="center"/>
          </w:tcPr>
          <w:p w14:paraId="1C692B41" w14:textId="77777777" w:rsidR="00886347" w:rsidRPr="00B8029D" w:rsidRDefault="00886347" w:rsidP="00FA2822">
            <w:pPr>
              <w:jc w:val="center"/>
              <w:rPr>
                <w:rFonts w:ascii="Arial" w:hAnsi="Arial" w:cs="Arial"/>
                <w:sz w:val="18"/>
                <w:szCs w:val="18"/>
              </w:rPr>
            </w:pPr>
            <w:r w:rsidRPr="00B8029D">
              <w:rPr>
                <w:rFonts w:ascii="Arial" w:hAnsi="Arial" w:cs="Arial"/>
                <w:sz w:val="18"/>
                <w:szCs w:val="18"/>
              </w:rPr>
              <w:t>Jiří Zach</w:t>
            </w:r>
          </w:p>
        </w:tc>
        <w:tc>
          <w:tcPr>
            <w:tcW w:w="992" w:type="dxa"/>
            <w:tcBorders>
              <w:right w:val="single" w:sz="12" w:space="0" w:color="auto"/>
            </w:tcBorders>
            <w:vAlign w:val="center"/>
          </w:tcPr>
          <w:p w14:paraId="09AD0E4B" w14:textId="77777777" w:rsidR="00886347" w:rsidRPr="00B8029D" w:rsidRDefault="00886347" w:rsidP="00FA2822">
            <w:pPr>
              <w:jc w:val="center"/>
              <w:rPr>
                <w:rFonts w:ascii="Arial" w:hAnsi="Arial" w:cs="Arial"/>
                <w:sz w:val="18"/>
                <w:szCs w:val="18"/>
              </w:rPr>
            </w:pPr>
          </w:p>
        </w:tc>
      </w:tr>
      <w:tr w:rsidR="00886347" w:rsidRPr="00B8029D" w14:paraId="2DCEAC7F" w14:textId="77777777" w:rsidTr="00FA2822">
        <w:trPr>
          <w:trHeight w:val="283"/>
          <w:jc w:val="center"/>
        </w:trPr>
        <w:tc>
          <w:tcPr>
            <w:tcW w:w="1403" w:type="dxa"/>
            <w:vMerge/>
            <w:tcBorders>
              <w:left w:val="single" w:sz="12" w:space="0" w:color="auto"/>
              <w:right w:val="single" w:sz="4" w:space="0" w:color="auto"/>
            </w:tcBorders>
          </w:tcPr>
          <w:p w14:paraId="51263C8E" w14:textId="77777777" w:rsidR="00886347" w:rsidRPr="00B8029D" w:rsidRDefault="00886347" w:rsidP="00FA2822">
            <w:pPr>
              <w:rPr>
                <w:rFonts w:ascii="Arial" w:hAnsi="Arial" w:cs="Arial"/>
                <w:sz w:val="18"/>
                <w:szCs w:val="18"/>
              </w:rPr>
            </w:pPr>
          </w:p>
        </w:tc>
        <w:tc>
          <w:tcPr>
            <w:tcW w:w="2126" w:type="dxa"/>
            <w:tcBorders>
              <w:left w:val="single" w:sz="4" w:space="0" w:color="auto"/>
            </w:tcBorders>
            <w:vAlign w:val="center"/>
          </w:tcPr>
          <w:p w14:paraId="42EDFF2F" w14:textId="77777777" w:rsidR="00886347" w:rsidRPr="00E47629" w:rsidRDefault="00886347" w:rsidP="00FA2822">
            <w:pPr>
              <w:rPr>
                <w:rFonts w:ascii="Arial" w:hAnsi="Arial" w:cs="Arial"/>
                <w:sz w:val="18"/>
                <w:szCs w:val="18"/>
              </w:rPr>
            </w:pPr>
            <w:r w:rsidRPr="00E47629">
              <w:rPr>
                <w:rFonts w:ascii="Arial" w:hAnsi="Arial" w:cs="Arial"/>
                <w:sz w:val="18"/>
                <w:szCs w:val="18"/>
              </w:rPr>
              <w:t>Energetická účinnost a obnovitelné zdroje energie (MD_KEI_2EUOE)</w:t>
            </w:r>
          </w:p>
        </w:tc>
        <w:tc>
          <w:tcPr>
            <w:tcW w:w="1007" w:type="dxa"/>
            <w:vAlign w:val="center"/>
          </w:tcPr>
          <w:p w14:paraId="3F63819F" w14:textId="77777777" w:rsidR="00886347" w:rsidRPr="00B8029D" w:rsidRDefault="00886347" w:rsidP="00FA2822">
            <w:pPr>
              <w:jc w:val="center"/>
              <w:rPr>
                <w:rFonts w:ascii="Arial" w:hAnsi="Arial" w:cs="Arial"/>
                <w:sz w:val="18"/>
                <w:szCs w:val="18"/>
              </w:rPr>
            </w:pPr>
            <w:r w:rsidRPr="00B8029D">
              <w:rPr>
                <w:rFonts w:ascii="Arial" w:hAnsi="Arial" w:cs="Arial"/>
                <w:sz w:val="18"/>
                <w:szCs w:val="18"/>
              </w:rPr>
              <w:t>5,0</w:t>
            </w:r>
          </w:p>
        </w:tc>
        <w:tc>
          <w:tcPr>
            <w:tcW w:w="1701" w:type="dxa"/>
            <w:vAlign w:val="center"/>
          </w:tcPr>
          <w:p w14:paraId="6770788A" w14:textId="77777777" w:rsidR="00886347" w:rsidRPr="00B8029D" w:rsidRDefault="00886347" w:rsidP="00FA2822">
            <w:pPr>
              <w:jc w:val="center"/>
              <w:rPr>
                <w:rFonts w:ascii="Arial" w:hAnsi="Arial" w:cs="Arial"/>
                <w:sz w:val="18"/>
                <w:szCs w:val="18"/>
              </w:rPr>
            </w:pPr>
            <w:r>
              <w:rPr>
                <w:rFonts w:ascii="Arial" w:hAnsi="Arial" w:cs="Arial"/>
                <w:sz w:val="18"/>
                <w:szCs w:val="18"/>
              </w:rPr>
              <w:t>Kvíz, ústní zkouška</w:t>
            </w:r>
          </w:p>
        </w:tc>
        <w:tc>
          <w:tcPr>
            <w:tcW w:w="851" w:type="dxa"/>
            <w:vAlign w:val="center"/>
          </w:tcPr>
          <w:p w14:paraId="60CD46C8" w14:textId="77777777" w:rsidR="00886347" w:rsidRPr="00B8029D" w:rsidRDefault="00886347" w:rsidP="00FA2822">
            <w:pPr>
              <w:jc w:val="center"/>
              <w:rPr>
                <w:rFonts w:ascii="Arial" w:hAnsi="Arial" w:cs="Arial"/>
                <w:sz w:val="18"/>
                <w:szCs w:val="18"/>
              </w:rPr>
            </w:pPr>
            <w:r>
              <w:rPr>
                <w:rFonts w:ascii="Arial" w:hAnsi="Arial" w:cs="Arial"/>
                <w:sz w:val="18"/>
                <w:szCs w:val="18"/>
              </w:rPr>
              <w:t>3</w:t>
            </w:r>
          </w:p>
        </w:tc>
        <w:tc>
          <w:tcPr>
            <w:tcW w:w="1134" w:type="dxa"/>
            <w:vAlign w:val="center"/>
          </w:tcPr>
          <w:p w14:paraId="3E216223" w14:textId="77777777" w:rsidR="00886347" w:rsidRPr="00B8029D" w:rsidRDefault="00886347" w:rsidP="00FA2822">
            <w:pPr>
              <w:jc w:val="center"/>
              <w:rPr>
                <w:rFonts w:ascii="Arial" w:hAnsi="Arial" w:cs="Arial"/>
                <w:sz w:val="18"/>
                <w:szCs w:val="18"/>
              </w:rPr>
            </w:pPr>
            <w:r w:rsidRPr="00B8029D">
              <w:rPr>
                <w:rFonts w:ascii="Arial" w:hAnsi="Arial" w:cs="Arial"/>
                <w:sz w:val="18"/>
                <w:szCs w:val="18"/>
              </w:rPr>
              <w:t>Petr Horák</w:t>
            </w:r>
          </w:p>
        </w:tc>
        <w:tc>
          <w:tcPr>
            <w:tcW w:w="992" w:type="dxa"/>
            <w:tcBorders>
              <w:right w:val="single" w:sz="12" w:space="0" w:color="auto"/>
            </w:tcBorders>
            <w:vAlign w:val="center"/>
          </w:tcPr>
          <w:p w14:paraId="21BEBFBE" w14:textId="77777777" w:rsidR="00886347" w:rsidRPr="00B8029D" w:rsidRDefault="00886347" w:rsidP="00FA2822">
            <w:pPr>
              <w:jc w:val="center"/>
              <w:rPr>
                <w:rFonts w:ascii="Arial" w:hAnsi="Arial" w:cs="Arial"/>
                <w:sz w:val="18"/>
                <w:szCs w:val="18"/>
              </w:rPr>
            </w:pPr>
          </w:p>
        </w:tc>
      </w:tr>
      <w:tr w:rsidR="00886347" w:rsidRPr="00B8029D" w14:paraId="30F48229" w14:textId="77777777" w:rsidTr="00FA2822">
        <w:trPr>
          <w:trHeight w:val="283"/>
          <w:jc w:val="center"/>
        </w:trPr>
        <w:tc>
          <w:tcPr>
            <w:tcW w:w="1403" w:type="dxa"/>
            <w:vMerge/>
            <w:tcBorders>
              <w:left w:val="single" w:sz="12" w:space="0" w:color="auto"/>
              <w:right w:val="single" w:sz="4" w:space="0" w:color="auto"/>
            </w:tcBorders>
          </w:tcPr>
          <w:p w14:paraId="6CBC611F" w14:textId="77777777" w:rsidR="00886347" w:rsidRPr="00B8029D" w:rsidRDefault="00886347" w:rsidP="00FA2822">
            <w:pPr>
              <w:rPr>
                <w:rFonts w:ascii="Arial" w:hAnsi="Arial" w:cs="Arial"/>
                <w:sz w:val="18"/>
                <w:szCs w:val="18"/>
              </w:rPr>
            </w:pPr>
          </w:p>
        </w:tc>
        <w:tc>
          <w:tcPr>
            <w:tcW w:w="2126" w:type="dxa"/>
            <w:tcBorders>
              <w:left w:val="single" w:sz="4" w:space="0" w:color="auto"/>
            </w:tcBorders>
            <w:vAlign w:val="center"/>
          </w:tcPr>
          <w:p w14:paraId="11E6CC10" w14:textId="77777777" w:rsidR="00886347" w:rsidRPr="00E47629" w:rsidRDefault="00886347" w:rsidP="00FA2822">
            <w:pPr>
              <w:rPr>
                <w:rFonts w:ascii="Arial" w:hAnsi="Arial" w:cs="Arial"/>
                <w:sz w:val="18"/>
                <w:szCs w:val="18"/>
              </w:rPr>
            </w:pPr>
            <w:r w:rsidRPr="00E47629">
              <w:rPr>
                <w:rFonts w:ascii="Arial" w:hAnsi="Arial" w:cs="Arial"/>
                <w:sz w:val="18"/>
                <w:szCs w:val="18"/>
              </w:rPr>
              <w:t xml:space="preserve">LCA materiálů a staveb, certifikační nástroje kvality budov </w:t>
            </w:r>
            <w:proofErr w:type="spellStart"/>
            <w:r w:rsidRPr="00E47629">
              <w:rPr>
                <w:rFonts w:ascii="Arial" w:hAnsi="Arial" w:cs="Arial"/>
                <w:sz w:val="18"/>
                <w:szCs w:val="18"/>
              </w:rPr>
              <w:t>SBToolCZ</w:t>
            </w:r>
            <w:proofErr w:type="spellEnd"/>
            <w:r w:rsidRPr="00E47629">
              <w:rPr>
                <w:rFonts w:ascii="Arial" w:hAnsi="Arial" w:cs="Arial"/>
                <w:sz w:val="18"/>
                <w:szCs w:val="18"/>
              </w:rPr>
              <w:t xml:space="preserve"> a LEVEL(S)</w:t>
            </w:r>
          </w:p>
          <w:p w14:paraId="5E2F4792" w14:textId="77777777" w:rsidR="00886347" w:rsidRPr="00E47629" w:rsidRDefault="00886347" w:rsidP="00FA2822">
            <w:pPr>
              <w:rPr>
                <w:rFonts w:ascii="Arial" w:hAnsi="Arial" w:cs="Arial"/>
                <w:sz w:val="18"/>
                <w:szCs w:val="18"/>
              </w:rPr>
            </w:pPr>
            <w:r w:rsidRPr="00E47629">
              <w:rPr>
                <w:rFonts w:ascii="Arial" w:hAnsi="Arial" w:cs="Arial"/>
                <w:sz w:val="18"/>
                <w:szCs w:val="18"/>
              </w:rPr>
              <w:t>(MD_KEI_2LCAM)</w:t>
            </w:r>
          </w:p>
        </w:tc>
        <w:tc>
          <w:tcPr>
            <w:tcW w:w="1007" w:type="dxa"/>
            <w:vAlign w:val="center"/>
          </w:tcPr>
          <w:p w14:paraId="56D98A00" w14:textId="77777777" w:rsidR="00886347" w:rsidRPr="00B8029D" w:rsidRDefault="00886347" w:rsidP="00FA2822">
            <w:pPr>
              <w:jc w:val="center"/>
              <w:rPr>
                <w:rFonts w:ascii="Arial" w:hAnsi="Arial" w:cs="Arial"/>
                <w:sz w:val="18"/>
                <w:szCs w:val="18"/>
              </w:rPr>
            </w:pPr>
            <w:r w:rsidRPr="00B8029D">
              <w:rPr>
                <w:rFonts w:ascii="Arial" w:hAnsi="Arial" w:cs="Arial"/>
                <w:sz w:val="18"/>
                <w:szCs w:val="18"/>
              </w:rPr>
              <w:t>6,0</w:t>
            </w:r>
          </w:p>
        </w:tc>
        <w:tc>
          <w:tcPr>
            <w:tcW w:w="1701" w:type="dxa"/>
            <w:vAlign w:val="center"/>
          </w:tcPr>
          <w:p w14:paraId="728FF34B" w14:textId="77777777" w:rsidR="00886347" w:rsidRPr="00B8029D" w:rsidRDefault="00886347" w:rsidP="00FA2822">
            <w:pPr>
              <w:jc w:val="center"/>
              <w:rPr>
                <w:rFonts w:ascii="Arial" w:hAnsi="Arial" w:cs="Arial"/>
                <w:sz w:val="18"/>
                <w:szCs w:val="18"/>
              </w:rPr>
            </w:pPr>
            <w:r>
              <w:rPr>
                <w:rFonts w:ascii="Arial" w:hAnsi="Arial" w:cs="Arial"/>
                <w:sz w:val="18"/>
                <w:szCs w:val="18"/>
              </w:rPr>
              <w:t>Kvíz, ústní zkouška</w:t>
            </w:r>
          </w:p>
        </w:tc>
        <w:tc>
          <w:tcPr>
            <w:tcW w:w="851" w:type="dxa"/>
            <w:vAlign w:val="center"/>
          </w:tcPr>
          <w:p w14:paraId="17758786" w14:textId="77777777" w:rsidR="00886347" w:rsidRPr="00B8029D" w:rsidRDefault="00886347" w:rsidP="00FA2822">
            <w:pPr>
              <w:jc w:val="center"/>
              <w:rPr>
                <w:rFonts w:ascii="Arial" w:hAnsi="Arial" w:cs="Arial"/>
                <w:sz w:val="18"/>
                <w:szCs w:val="18"/>
              </w:rPr>
            </w:pPr>
            <w:r>
              <w:rPr>
                <w:rFonts w:ascii="Arial" w:hAnsi="Arial" w:cs="Arial"/>
                <w:sz w:val="18"/>
                <w:szCs w:val="18"/>
              </w:rPr>
              <w:t>4</w:t>
            </w:r>
          </w:p>
        </w:tc>
        <w:tc>
          <w:tcPr>
            <w:tcW w:w="1134" w:type="dxa"/>
            <w:vAlign w:val="center"/>
          </w:tcPr>
          <w:p w14:paraId="12DCDC26" w14:textId="77777777" w:rsidR="00886347" w:rsidRPr="00B8029D" w:rsidRDefault="00886347" w:rsidP="00FA2822">
            <w:pPr>
              <w:jc w:val="center"/>
              <w:rPr>
                <w:rFonts w:ascii="Arial" w:hAnsi="Arial" w:cs="Arial"/>
                <w:sz w:val="18"/>
                <w:szCs w:val="18"/>
              </w:rPr>
            </w:pPr>
            <w:r w:rsidRPr="00B8029D">
              <w:rPr>
                <w:rFonts w:ascii="Arial" w:hAnsi="Arial" w:cs="Arial"/>
                <w:sz w:val="18"/>
                <w:szCs w:val="18"/>
              </w:rPr>
              <w:t>Karel Struhala</w:t>
            </w:r>
          </w:p>
        </w:tc>
        <w:tc>
          <w:tcPr>
            <w:tcW w:w="992" w:type="dxa"/>
            <w:tcBorders>
              <w:right w:val="single" w:sz="12" w:space="0" w:color="auto"/>
            </w:tcBorders>
            <w:vAlign w:val="center"/>
          </w:tcPr>
          <w:p w14:paraId="3DF667AF" w14:textId="77777777" w:rsidR="00886347" w:rsidRPr="00B8029D" w:rsidRDefault="00886347" w:rsidP="00FA2822">
            <w:pPr>
              <w:jc w:val="center"/>
              <w:rPr>
                <w:rFonts w:ascii="Arial" w:hAnsi="Arial" w:cs="Arial"/>
                <w:sz w:val="18"/>
                <w:szCs w:val="18"/>
              </w:rPr>
            </w:pPr>
          </w:p>
        </w:tc>
      </w:tr>
      <w:tr w:rsidR="00886347" w:rsidRPr="00B8029D" w14:paraId="0D7696FC" w14:textId="77777777" w:rsidTr="00FA2822">
        <w:trPr>
          <w:trHeight w:val="509"/>
          <w:jc w:val="center"/>
        </w:trPr>
        <w:tc>
          <w:tcPr>
            <w:tcW w:w="1403" w:type="dxa"/>
            <w:vMerge/>
            <w:tcBorders>
              <w:left w:val="single" w:sz="12" w:space="0" w:color="auto"/>
              <w:right w:val="single" w:sz="4" w:space="0" w:color="auto"/>
            </w:tcBorders>
          </w:tcPr>
          <w:p w14:paraId="2F3233B7" w14:textId="77777777" w:rsidR="00886347" w:rsidRPr="00B8029D" w:rsidRDefault="00886347" w:rsidP="00FA2822">
            <w:pPr>
              <w:rPr>
                <w:rFonts w:ascii="Arial" w:hAnsi="Arial" w:cs="Arial"/>
                <w:sz w:val="18"/>
                <w:szCs w:val="18"/>
              </w:rPr>
            </w:pPr>
          </w:p>
        </w:tc>
        <w:tc>
          <w:tcPr>
            <w:tcW w:w="2126" w:type="dxa"/>
            <w:tcBorders>
              <w:left w:val="single" w:sz="4" w:space="0" w:color="auto"/>
            </w:tcBorders>
            <w:vAlign w:val="center"/>
          </w:tcPr>
          <w:p w14:paraId="33F6BEA2" w14:textId="77777777" w:rsidR="00886347" w:rsidRPr="00E47629" w:rsidRDefault="00886347" w:rsidP="00FA2822">
            <w:pPr>
              <w:rPr>
                <w:rFonts w:ascii="Arial" w:hAnsi="Arial" w:cs="Arial"/>
                <w:sz w:val="18"/>
                <w:szCs w:val="18"/>
              </w:rPr>
            </w:pPr>
            <w:r w:rsidRPr="00E47629">
              <w:rPr>
                <w:rFonts w:ascii="Arial" w:hAnsi="Arial" w:cs="Arial"/>
                <w:sz w:val="18"/>
                <w:szCs w:val="18"/>
              </w:rPr>
              <w:t>Projekt (MD_KEI_2PROJ)</w:t>
            </w:r>
          </w:p>
        </w:tc>
        <w:tc>
          <w:tcPr>
            <w:tcW w:w="1007" w:type="dxa"/>
            <w:vAlign w:val="center"/>
          </w:tcPr>
          <w:p w14:paraId="1BFC2DD0" w14:textId="77777777" w:rsidR="00886347" w:rsidRPr="00B8029D" w:rsidRDefault="00886347" w:rsidP="00FA2822">
            <w:pPr>
              <w:jc w:val="center"/>
              <w:rPr>
                <w:rFonts w:ascii="Arial" w:hAnsi="Arial" w:cs="Arial"/>
                <w:sz w:val="18"/>
                <w:szCs w:val="18"/>
              </w:rPr>
            </w:pPr>
            <w:r w:rsidRPr="00B8029D">
              <w:rPr>
                <w:rFonts w:ascii="Arial" w:hAnsi="Arial" w:cs="Arial"/>
                <w:sz w:val="18"/>
                <w:szCs w:val="18"/>
              </w:rPr>
              <w:t>8,0</w:t>
            </w:r>
          </w:p>
        </w:tc>
        <w:tc>
          <w:tcPr>
            <w:tcW w:w="1701" w:type="dxa"/>
            <w:vAlign w:val="center"/>
          </w:tcPr>
          <w:p w14:paraId="347639B0" w14:textId="77777777" w:rsidR="00886347" w:rsidRPr="00B8029D" w:rsidRDefault="00886347" w:rsidP="00FA2822">
            <w:pPr>
              <w:jc w:val="center"/>
              <w:rPr>
                <w:rFonts w:ascii="Arial" w:hAnsi="Arial" w:cs="Arial"/>
                <w:sz w:val="18"/>
                <w:szCs w:val="18"/>
              </w:rPr>
            </w:pPr>
            <w:r>
              <w:rPr>
                <w:rFonts w:ascii="Arial" w:hAnsi="Arial" w:cs="Arial"/>
                <w:sz w:val="18"/>
                <w:szCs w:val="18"/>
              </w:rPr>
              <w:t>Obhajoba projektu</w:t>
            </w:r>
          </w:p>
        </w:tc>
        <w:tc>
          <w:tcPr>
            <w:tcW w:w="851" w:type="dxa"/>
            <w:vAlign w:val="center"/>
          </w:tcPr>
          <w:p w14:paraId="368FE676" w14:textId="77777777" w:rsidR="00886347" w:rsidRPr="00B8029D" w:rsidRDefault="00886347" w:rsidP="00FA2822">
            <w:pPr>
              <w:jc w:val="center"/>
              <w:rPr>
                <w:rFonts w:ascii="Arial" w:hAnsi="Arial" w:cs="Arial"/>
                <w:sz w:val="18"/>
                <w:szCs w:val="18"/>
              </w:rPr>
            </w:pPr>
            <w:r>
              <w:rPr>
                <w:rFonts w:ascii="Arial" w:hAnsi="Arial" w:cs="Arial"/>
                <w:sz w:val="18"/>
                <w:szCs w:val="18"/>
              </w:rPr>
              <w:t>5</w:t>
            </w:r>
          </w:p>
        </w:tc>
        <w:tc>
          <w:tcPr>
            <w:tcW w:w="1134" w:type="dxa"/>
            <w:vAlign w:val="center"/>
          </w:tcPr>
          <w:p w14:paraId="49890852" w14:textId="77777777" w:rsidR="00886347" w:rsidRPr="00B8029D" w:rsidRDefault="00886347" w:rsidP="00FA2822">
            <w:pPr>
              <w:jc w:val="center"/>
              <w:rPr>
                <w:rFonts w:ascii="Arial" w:hAnsi="Arial" w:cs="Arial"/>
                <w:sz w:val="18"/>
                <w:szCs w:val="18"/>
              </w:rPr>
            </w:pPr>
            <w:r w:rsidRPr="00B8029D">
              <w:rPr>
                <w:rFonts w:ascii="Arial" w:hAnsi="Arial" w:cs="Arial"/>
                <w:sz w:val="18"/>
                <w:szCs w:val="18"/>
              </w:rPr>
              <w:t>Eva Vítková</w:t>
            </w:r>
          </w:p>
        </w:tc>
        <w:tc>
          <w:tcPr>
            <w:tcW w:w="992" w:type="dxa"/>
            <w:tcBorders>
              <w:right w:val="single" w:sz="12" w:space="0" w:color="auto"/>
            </w:tcBorders>
            <w:vAlign w:val="center"/>
          </w:tcPr>
          <w:p w14:paraId="29110842" w14:textId="77777777" w:rsidR="00886347" w:rsidRPr="00B8029D" w:rsidRDefault="00886347" w:rsidP="00FA2822">
            <w:pPr>
              <w:jc w:val="center"/>
              <w:rPr>
                <w:rFonts w:ascii="Arial" w:hAnsi="Arial" w:cs="Arial"/>
                <w:sz w:val="18"/>
                <w:szCs w:val="18"/>
              </w:rPr>
            </w:pPr>
          </w:p>
        </w:tc>
      </w:tr>
      <w:tr w:rsidR="00886347" w:rsidRPr="00B8029D" w14:paraId="012B410A" w14:textId="77777777" w:rsidTr="00FA2822">
        <w:trPr>
          <w:trHeight w:val="283"/>
          <w:jc w:val="center"/>
        </w:trPr>
        <w:tc>
          <w:tcPr>
            <w:tcW w:w="1403" w:type="dxa"/>
            <w:vMerge w:val="restart"/>
            <w:tcBorders>
              <w:left w:val="single" w:sz="12" w:space="0" w:color="auto"/>
              <w:right w:val="single" w:sz="4" w:space="0" w:color="auto"/>
            </w:tcBorders>
            <w:vAlign w:val="center"/>
          </w:tcPr>
          <w:p w14:paraId="198AEE35" w14:textId="77777777" w:rsidR="00886347" w:rsidRPr="00B8029D" w:rsidRDefault="00886347" w:rsidP="00FA2822">
            <w:pPr>
              <w:rPr>
                <w:rFonts w:ascii="Arial" w:hAnsi="Arial" w:cs="Arial"/>
                <w:sz w:val="18"/>
                <w:szCs w:val="18"/>
              </w:rPr>
            </w:pPr>
            <w:r w:rsidRPr="00B8029D">
              <w:rPr>
                <w:rFonts w:ascii="Arial" w:hAnsi="Arial" w:cs="Arial"/>
                <w:b/>
                <w:bCs/>
                <w:sz w:val="18"/>
                <w:szCs w:val="18"/>
              </w:rPr>
              <w:t>Modul 3</w:t>
            </w:r>
            <w:r>
              <w:rPr>
                <w:rFonts w:ascii="Arial" w:hAnsi="Arial" w:cs="Arial"/>
                <w:sz w:val="18"/>
                <w:szCs w:val="18"/>
              </w:rPr>
              <w:t xml:space="preserve"> Procesy a technologie pro udržitelnost</w:t>
            </w:r>
          </w:p>
        </w:tc>
        <w:tc>
          <w:tcPr>
            <w:tcW w:w="2126" w:type="dxa"/>
            <w:tcBorders>
              <w:left w:val="single" w:sz="4" w:space="0" w:color="auto"/>
            </w:tcBorders>
            <w:vAlign w:val="center"/>
          </w:tcPr>
          <w:p w14:paraId="01E124A0" w14:textId="77777777" w:rsidR="00886347" w:rsidRPr="00E47629" w:rsidRDefault="00886347" w:rsidP="00FA2822">
            <w:pPr>
              <w:rPr>
                <w:rFonts w:ascii="Arial" w:hAnsi="Arial" w:cs="Arial"/>
                <w:sz w:val="18"/>
                <w:szCs w:val="18"/>
              </w:rPr>
            </w:pPr>
            <w:r w:rsidRPr="00E47629">
              <w:rPr>
                <w:rFonts w:ascii="Arial" w:hAnsi="Arial" w:cs="Arial"/>
                <w:sz w:val="18"/>
                <w:szCs w:val="18"/>
              </w:rPr>
              <w:t>Cirkulární ekonomika (CE) a procesy (MD_KEI_3CEPR)</w:t>
            </w:r>
          </w:p>
        </w:tc>
        <w:tc>
          <w:tcPr>
            <w:tcW w:w="1007" w:type="dxa"/>
            <w:vAlign w:val="center"/>
          </w:tcPr>
          <w:p w14:paraId="3546B889" w14:textId="77777777" w:rsidR="00886347" w:rsidRPr="00B8029D" w:rsidRDefault="00886347" w:rsidP="00FA2822">
            <w:pPr>
              <w:jc w:val="center"/>
              <w:rPr>
                <w:rFonts w:ascii="Arial" w:hAnsi="Arial" w:cs="Arial"/>
                <w:sz w:val="18"/>
                <w:szCs w:val="18"/>
              </w:rPr>
            </w:pPr>
            <w:r>
              <w:rPr>
                <w:rFonts w:ascii="Arial" w:hAnsi="Arial" w:cs="Arial"/>
                <w:sz w:val="18"/>
                <w:szCs w:val="18"/>
              </w:rPr>
              <w:t>5,0</w:t>
            </w:r>
          </w:p>
        </w:tc>
        <w:tc>
          <w:tcPr>
            <w:tcW w:w="1701" w:type="dxa"/>
            <w:vAlign w:val="center"/>
          </w:tcPr>
          <w:p w14:paraId="75223244" w14:textId="77777777" w:rsidR="00886347" w:rsidRPr="00B8029D" w:rsidRDefault="00886347" w:rsidP="00FA2822">
            <w:pPr>
              <w:jc w:val="center"/>
              <w:rPr>
                <w:rFonts w:ascii="Arial" w:hAnsi="Arial" w:cs="Arial"/>
                <w:sz w:val="18"/>
                <w:szCs w:val="18"/>
              </w:rPr>
            </w:pPr>
            <w:r>
              <w:rPr>
                <w:rFonts w:ascii="Arial" w:hAnsi="Arial" w:cs="Arial"/>
                <w:sz w:val="18"/>
                <w:szCs w:val="18"/>
              </w:rPr>
              <w:t>Kvíz, ústní zkouška</w:t>
            </w:r>
          </w:p>
        </w:tc>
        <w:tc>
          <w:tcPr>
            <w:tcW w:w="851" w:type="dxa"/>
            <w:vAlign w:val="center"/>
          </w:tcPr>
          <w:p w14:paraId="3BEF4B05" w14:textId="77777777" w:rsidR="00886347" w:rsidRPr="00B8029D" w:rsidRDefault="00886347" w:rsidP="00FA2822">
            <w:pPr>
              <w:jc w:val="center"/>
              <w:rPr>
                <w:rFonts w:ascii="Arial" w:hAnsi="Arial" w:cs="Arial"/>
                <w:sz w:val="18"/>
                <w:szCs w:val="18"/>
              </w:rPr>
            </w:pPr>
            <w:r>
              <w:rPr>
                <w:rFonts w:ascii="Arial" w:hAnsi="Arial" w:cs="Arial"/>
                <w:sz w:val="18"/>
                <w:szCs w:val="18"/>
              </w:rPr>
              <w:t>3</w:t>
            </w:r>
          </w:p>
        </w:tc>
        <w:tc>
          <w:tcPr>
            <w:tcW w:w="1134" w:type="dxa"/>
            <w:vAlign w:val="center"/>
          </w:tcPr>
          <w:p w14:paraId="661DE371" w14:textId="77777777" w:rsidR="00886347" w:rsidRPr="00B8029D" w:rsidRDefault="00886347" w:rsidP="00FA2822">
            <w:pPr>
              <w:jc w:val="center"/>
              <w:rPr>
                <w:rFonts w:ascii="Arial" w:hAnsi="Arial" w:cs="Arial"/>
                <w:sz w:val="18"/>
                <w:szCs w:val="18"/>
              </w:rPr>
            </w:pPr>
            <w:r>
              <w:rPr>
                <w:rFonts w:ascii="Arial" w:hAnsi="Arial" w:cs="Arial"/>
                <w:sz w:val="18"/>
                <w:szCs w:val="18"/>
              </w:rPr>
              <w:t>Martin Pavlas</w:t>
            </w:r>
          </w:p>
        </w:tc>
        <w:tc>
          <w:tcPr>
            <w:tcW w:w="992" w:type="dxa"/>
            <w:tcBorders>
              <w:right w:val="single" w:sz="12" w:space="0" w:color="auto"/>
            </w:tcBorders>
            <w:vAlign w:val="center"/>
          </w:tcPr>
          <w:p w14:paraId="23AB6415" w14:textId="77777777" w:rsidR="00886347" w:rsidRPr="00B8029D" w:rsidRDefault="00886347" w:rsidP="00FA2822">
            <w:pPr>
              <w:jc w:val="center"/>
              <w:rPr>
                <w:rFonts w:ascii="Arial" w:hAnsi="Arial" w:cs="Arial"/>
                <w:sz w:val="18"/>
                <w:szCs w:val="18"/>
              </w:rPr>
            </w:pPr>
          </w:p>
        </w:tc>
      </w:tr>
      <w:tr w:rsidR="00886347" w:rsidRPr="00B8029D" w14:paraId="32153320" w14:textId="77777777" w:rsidTr="00FA2822">
        <w:trPr>
          <w:trHeight w:val="283"/>
          <w:jc w:val="center"/>
        </w:trPr>
        <w:tc>
          <w:tcPr>
            <w:tcW w:w="1403" w:type="dxa"/>
            <w:vMerge/>
            <w:tcBorders>
              <w:left w:val="single" w:sz="12" w:space="0" w:color="auto"/>
              <w:right w:val="single" w:sz="4" w:space="0" w:color="auto"/>
            </w:tcBorders>
          </w:tcPr>
          <w:p w14:paraId="736AD414" w14:textId="77777777" w:rsidR="00886347" w:rsidRPr="00B8029D" w:rsidRDefault="00886347" w:rsidP="00FA2822">
            <w:pPr>
              <w:rPr>
                <w:rFonts w:ascii="Arial" w:hAnsi="Arial" w:cs="Arial"/>
                <w:sz w:val="18"/>
                <w:szCs w:val="18"/>
              </w:rPr>
            </w:pPr>
          </w:p>
        </w:tc>
        <w:tc>
          <w:tcPr>
            <w:tcW w:w="2126" w:type="dxa"/>
            <w:tcBorders>
              <w:left w:val="single" w:sz="4" w:space="0" w:color="auto"/>
            </w:tcBorders>
            <w:vAlign w:val="center"/>
          </w:tcPr>
          <w:p w14:paraId="6456ECFD" w14:textId="77777777" w:rsidR="00886347" w:rsidRPr="00E47629" w:rsidRDefault="00886347" w:rsidP="00FA2822">
            <w:pPr>
              <w:rPr>
                <w:rFonts w:ascii="Arial" w:hAnsi="Arial" w:cs="Arial"/>
                <w:sz w:val="18"/>
                <w:szCs w:val="18"/>
              </w:rPr>
            </w:pPr>
            <w:r w:rsidRPr="00E47629">
              <w:rPr>
                <w:rFonts w:ascii="Arial" w:hAnsi="Arial" w:cs="Arial"/>
                <w:sz w:val="18"/>
                <w:szCs w:val="18"/>
              </w:rPr>
              <w:t>Technologie pro udržitelnost (třídění, recyklace, energie) (MD_KEI_3TECH)</w:t>
            </w:r>
          </w:p>
        </w:tc>
        <w:tc>
          <w:tcPr>
            <w:tcW w:w="1007" w:type="dxa"/>
            <w:vAlign w:val="center"/>
          </w:tcPr>
          <w:p w14:paraId="75CE96AD" w14:textId="77777777" w:rsidR="00886347" w:rsidRPr="00B8029D" w:rsidRDefault="00886347" w:rsidP="00FA2822">
            <w:pPr>
              <w:jc w:val="center"/>
              <w:rPr>
                <w:rFonts w:ascii="Arial" w:hAnsi="Arial" w:cs="Arial"/>
                <w:sz w:val="18"/>
                <w:szCs w:val="18"/>
              </w:rPr>
            </w:pPr>
            <w:r>
              <w:rPr>
                <w:rFonts w:ascii="Arial" w:hAnsi="Arial" w:cs="Arial"/>
                <w:sz w:val="18"/>
                <w:szCs w:val="18"/>
              </w:rPr>
              <w:t>6,0</w:t>
            </w:r>
          </w:p>
        </w:tc>
        <w:tc>
          <w:tcPr>
            <w:tcW w:w="1701" w:type="dxa"/>
            <w:vAlign w:val="center"/>
          </w:tcPr>
          <w:p w14:paraId="117752DA" w14:textId="77777777" w:rsidR="00886347" w:rsidRPr="00B8029D" w:rsidRDefault="00886347" w:rsidP="00FA2822">
            <w:pPr>
              <w:jc w:val="center"/>
              <w:rPr>
                <w:rFonts w:ascii="Arial" w:hAnsi="Arial" w:cs="Arial"/>
                <w:sz w:val="18"/>
                <w:szCs w:val="18"/>
              </w:rPr>
            </w:pPr>
            <w:r>
              <w:rPr>
                <w:rFonts w:ascii="Arial" w:hAnsi="Arial" w:cs="Arial"/>
                <w:sz w:val="18"/>
                <w:szCs w:val="18"/>
              </w:rPr>
              <w:t>Kvíz, ústní zkouška</w:t>
            </w:r>
          </w:p>
        </w:tc>
        <w:tc>
          <w:tcPr>
            <w:tcW w:w="851" w:type="dxa"/>
            <w:vAlign w:val="center"/>
          </w:tcPr>
          <w:p w14:paraId="29B22D2B" w14:textId="77777777" w:rsidR="00886347" w:rsidRPr="00B8029D" w:rsidRDefault="00886347" w:rsidP="00FA2822">
            <w:pPr>
              <w:jc w:val="center"/>
              <w:rPr>
                <w:rFonts w:ascii="Arial" w:hAnsi="Arial" w:cs="Arial"/>
                <w:sz w:val="18"/>
                <w:szCs w:val="18"/>
              </w:rPr>
            </w:pPr>
            <w:r>
              <w:rPr>
                <w:rFonts w:ascii="Arial" w:hAnsi="Arial" w:cs="Arial"/>
                <w:sz w:val="18"/>
                <w:szCs w:val="18"/>
              </w:rPr>
              <w:t>4</w:t>
            </w:r>
          </w:p>
        </w:tc>
        <w:tc>
          <w:tcPr>
            <w:tcW w:w="1134" w:type="dxa"/>
            <w:vAlign w:val="center"/>
          </w:tcPr>
          <w:p w14:paraId="337B9866" w14:textId="77777777" w:rsidR="00886347" w:rsidRPr="00B8029D" w:rsidRDefault="00886347" w:rsidP="00FA2822">
            <w:pPr>
              <w:jc w:val="center"/>
              <w:rPr>
                <w:rFonts w:ascii="Arial" w:hAnsi="Arial" w:cs="Arial"/>
                <w:sz w:val="18"/>
                <w:szCs w:val="18"/>
              </w:rPr>
            </w:pPr>
            <w:r w:rsidRPr="00B8029D">
              <w:rPr>
                <w:rFonts w:ascii="Arial" w:hAnsi="Arial" w:cs="Arial"/>
                <w:sz w:val="18"/>
                <w:szCs w:val="18"/>
              </w:rPr>
              <w:t>Marek Vondra</w:t>
            </w:r>
          </w:p>
        </w:tc>
        <w:tc>
          <w:tcPr>
            <w:tcW w:w="992" w:type="dxa"/>
            <w:tcBorders>
              <w:right w:val="single" w:sz="12" w:space="0" w:color="auto"/>
            </w:tcBorders>
            <w:vAlign w:val="center"/>
          </w:tcPr>
          <w:p w14:paraId="2792495D" w14:textId="77777777" w:rsidR="00886347" w:rsidRPr="00B8029D" w:rsidRDefault="00886347" w:rsidP="00FA2822">
            <w:pPr>
              <w:jc w:val="center"/>
              <w:rPr>
                <w:rFonts w:ascii="Arial" w:hAnsi="Arial" w:cs="Arial"/>
                <w:sz w:val="18"/>
                <w:szCs w:val="18"/>
              </w:rPr>
            </w:pPr>
          </w:p>
        </w:tc>
      </w:tr>
      <w:tr w:rsidR="00886347" w:rsidRPr="00B8029D" w14:paraId="41074D0F" w14:textId="77777777" w:rsidTr="00FA2822">
        <w:trPr>
          <w:trHeight w:val="283"/>
          <w:jc w:val="center"/>
        </w:trPr>
        <w:tc>
          <w:tcPr>
            <w:tcW w:w="1403" w:type="dxa"/>
            <w:vMerge/>
            <w:tcBorders>
              <w:left w:val="single" w:sz="12" w:space="0" w:color="auto"/>
              <w:right w:val="single" w:sz="4" w:space="0" w:color="auto"/>
            </w:tcBorders>
          </w:tcPr>
          <w:p w14:paraId="72573142" w14:textId="77777777" w:rsidR="00886347" w:rsidRPr="00B8029D" w:rsidRDefault="00886347" w:rsidP="00FA2822">
            <w:pPr>
              <w:rPr>
                <w:rFonts w:ascii="Arial" w:hAnsi="Arial" w:cs="Arial"/>
                <w:sz w:val="18"/>
                <w:szCs w:val="18"/>
              </w:rPr>
            </w:pPr>
          </w:p>
        </w:tc>
        <w:tc>
          <w:tcPr>
            <w:tcW w:w="2126" w:type="dxa"/>
            <w:tcBorders>
              <w:left w:val="single" w:sz="4" w:space="0" w:color="auto"/>
            </w:tcBorders>
            <w:vAlign w:val="center"/>
          </w:tcPr>
          <w:p w14:paraId="16099AA1" w14:textId="77777777" w:rsidR="00886347" w:rsidRPr="00E47629" w:rsidRDefault="00886347" w:rsidP="00FA2822">
            <w:pPr>
              <w:rPr>
                <w:rFonts w:ascii="Arial" w:hAnsi="Arial" w:cs="Arial"/>
                <w:sz w:val="18"/>
                <w:szCs w:val="18"/>
              </w:rPr>
            </w:pPr>
            <w:r w:rsidRPr="00E47629">
              <w:rPr>
                <w:rFonts w:ascii="Arial" w:hAnsi="Arial" w:cs="Arial"/>
                <w:sz w:val="18"/>
                <w:szCs w:val="18"/>
              </w:rPr>
              <w:t>Nástroje pro udržitelnost ve strojírenství (zpracování dat, aplikace LCA) (MD_KEI_3NAST)</w:t>
            </w:r>
          </w:p>
        </w:tc>
        <w:tc>
          <w:tcPr>
            <w:tcW w:w="1007" w:type="dxa"/>
            <w:vAlign w:val="center"/>
          </w:tcPr>
          <w:p w14:paraId="097DCA77" w14:textId="77777777" w:rsidR="00886347" w:rsidRPr="00B8029D" w:rsidRDefault="00886347" w:rsidP="00FA2822">
            <w:pPr>
              <w:jc w:val="center"/>
              <w:rPr>
                <w:rFonts w:ascii="Arial" w:hAnsi="Arial" w:cs="Arial"/>
                <w:sz w:val="18"/>
                <w:szCs w:val="18"/>
              </w:rPr>
            </w:pPr>
            <w:r>
              <w:rPr>
                <w:rFonts w:ascii="Arial" w:hAnsi="Arial" w:cs="Arial"/>
                <w:sz w:val="18"/>
                <w:szCs w:val="18"/>
              </w:rPr>
              <w:t>5,0</w:t>
            </w:r>
          </w:p>
        </w:tc>
        <w:tc>
          <w:tcPr>
            <w:tcW w:w="1701" w:type="dxa"/>
            <w:vAlign w:val="center"/>
          </w:tcPr>
          <w:p w14:paraId="39CCDEA5" w14:textId="77777777" w:rsidR="00886347" w:rsidRPr="00B8029D" w:rsidRDefault="00886347" w:rsidP="00FA2822">
            <w:pPr>
              <w:jc w:val="center"/>
              <w:rPr>
                <w:rFonts w:ascii="Arial" w:hAnsi="Arial" w:cs="Arial"/>
                <w:sz w:val="18"/>
                <w:szCs w:val="18"/>
              </w:rPr>
            </w:pPr>
            <w:r>
              <w:rPr>
                <w:rFonts w:ascii="Arial" w:hAnsi="Arial" w:cs="Arial"/>
                <w:sz w:val="18"/>
                <w:szCs w:val="18"/>
              </w:rPr>
              <w:t>Kvíz, ústní zkouška</w:t>
            </w:r>
          </w:p>
        </w:tc>
        <w:tc>
          <w:tcPr>
            <w:tcW w:w="851" w:type="dxa"/>
            <w:vAlign w:val="center"/>
          </w:tcPr>
          <w:p w14:paraId="03862840" w14:textId="77777777" w:rsidR="00886347" w:rsidRPr="00B8029D" w:rsidRDefault="00886347" w:rsidP="00FA2822">
            <w:pPr>
              <w:jc w:val="center"/>
              <w:rPr>
                <w:rFonts w:ascii="Arial" w:hAnsi="Arial" w:cs="Arial"/>
                <w:sz w:val="18"/>
                <w:szCs w:val="18"/>
              </w:rPr>
            </w:pPr>
            <w:r>
              <w:rPr>
                <w:rFonts w:ascii="Arial" w:hAnsi="Arial" w:cs="Arial"/>
                <w:sz w:val="18"/>
                <w:szCs w:val="18"/>
              </w:rPr>
              <w:t>3</w:t>
            </w:r>
          </w:p>
        </w:tc>
        <w:tc>
          <w:tcPr>
            <w:tcW w:w="1134" w:type="dxa"/>
            <w:vAlign w:val="center"/>
          </w:tcPr>
          <w:p w14:paraId="4CC2DD97" w14:textId="77777777" w:rsidR="00886347" w:rsidRPr="00B8029D" w:rsidRDefault="00886347" w:rsidP="00FA2822">
            <w:pPr>
              <w:jc w:val="center"/>
              <w:rPr>
                <w:rFonts w:ascii="Arial" w:hAnsi="Arial" w:cs="Arial"/>
                <w:sz w:val="18"/>
                <w:szCs w:val="18"/>
              </w:rPr>
            </w:pPr>
            <w:r w:rsidRPr="00B8029D">
              <w:rPr>
                <w:rFonts w:ascii="Arial" w:hAnsi="Arial" w:cs="Arial"/>
                <w:sz w:val="18"/>
                <w:szCs w:val="18"/>
              </w:rPr>
              <w:t xml:space="preserve">Radovan </w:t>
            </w:r>
            <w:proofErr w:type="spellStart"/>
            <w:r w:rsidRPr="00B8029D">
              <w:rPr>
                <w:rFonts w:ascii="Arial" w:hAnsi="Arial" w:cs="Arial"/>
                <w:sz w:val="18"/>
                <w:szCs w:val="18"/>
              </w:rPr>
              <w:t>Šomplák</w:t>
            </w:r>
            <w:proofErr w:type="spellEnd"/>
          </w:p>
        </w:tc>
        <w:tc>
          <w:tcPr>
            <w:tcW w:w="992" w:type="dxa"/>
            <w:tcBorders>
              <w:right w:val="single" w:sz="12" w:space="0" w:color="auto"/>
            </w:tcBorders>
            <w:vAlign w:val="center"/>
          </w:tcPr>
          <w:p w14:paraId="6ABBC87D" w14:textId="77777777" w:rsidR="00886347" w:rsidRPr="00B8029D" w:rsidRDefault="00886347" w:rsidP="00FA2822">
            <w:pPr>
              <w:jc w:val="center"/>
              <w:rPr>
                <w:rFonts w:ascii="Arial" w:hAnsi="Arial" w:cs="Arial"/>
                <w:sz w:val="18"/>
                <w:szCs w:val="18"/>
              </w:rPr>
            </w:pPr>
          </w:p>
        </w:tc>
      </w:tr>
      <w:tr w:rsidR="00886347" w:rsidRPr="00B8029D" w14:paraId="15B6112A" w14:textId="77777777" w:rsidTr="00FA2822">
        <w:trPr>
          <w:trHeight w:val="283"/>
          <w:jc w:val="center"/>
        </w:trPr>
        <w:tc>
          <w:tcPr>
            <w:tcW w:w="1403" w:type="dxa"/>
            <w:vMerge/>
            <w:tcBorders>
              <w:left w:val="single" w:sz="12" w:space="0" w:color="auto"/>
              <w:right w:val="single" w:sz="4" w:space="0" w:color="auto"/>
            </w:tcBorders>
          </w:tcPr>
          <w:p w14:paraId="502416A2" w14:textId="77777777" w:rsidR="00886347" w:rsidRPr="00B8029D" w:rsidRDefault="00886347" w:rsidP="00FA2822">
            <w:pPr>
              <w:rPr>
                <w:rFonts w:ascii="Arial" w:hAnsi="Arial" w:cs="Arial"/>
                <w:sz w:val="18"/>
                <w:szCs w:val="18"/>
              </w:rPr>
            </w:pPr>
          </w:p>
        </w:tc>
        <w:tc>
          <w:tcPr>
            <w:tcW w:w="2126" w:type="dxa"/>
            <w:tcBorders>
              <w:left w:val="single" w:sz="4" w:space="0" w:color="auto"/>
            </w:tcBorders>
            <w:vAlign w:val="center"/>
          </w:tcPr>
          <w:p w14:paraId="13852B0F" w14:textId="77777777" w:rsidR="00886347" w:rsidRPr="00E47629" w:rsidRDefault="00886347" w:rsidP="00FA2822">
            <w:pPr>
              <w:rPr>
                <w:rFonts w:ascii="Arial" w:hAnsi="Arial" w:cs="Arial"/>
                <w:sz w:val="18"/>
                <w:szCs w:val="18"/>
              </w:rPr>
            </w:pPr>
            <w:r w:rsidRPr="00E47629">
              <w:rPr>
                <w:rFonts w:ascii="Arial" w:hAnsi="Arial" w:cs="Arial"/>
                <w:sz w:val="18"/>
                <w:szCs w:val="18"/>
              </w:rPr>
              <w:t>Projekt (MD_KEI_3PROJ)</w:t>
            </w:r>
          </w:p>
        </w:tc>
        <w:tc>
          <w:tcPr>
            <w:tcW w:w="1007" w:type="dxa"/>
            <w:vAlign w:val="center"/>
          </w:tcPr>
          <w:p w14:paraId="76D188A1" w14:textId="77777777" w:rsidR="00886347" w:rsidRPr="00B8029D" w:rsidRDefault="00886347" w:rsidP="00FA2822">
            <w:pPr>
              <w:jc w:val="center"/>
              <w:rPr>
                <w:rFonts w:ascii="Arial" w:hAnsi="Arial" w:cs="Arial"/>
                <w:sz w:val="18"/>
                <w:szCs w:val="18"/>
              </w:rPr>
            </w:pPr>
            <w:r>
              <w:rPr>
                <w:rFonts w:ascii="Arial" w:hAnsi="Arial" w:cs="Arial"/>
                <w:sz w:val="18"/>
                <w:szCs w:val="18"/>
              </w:rPr>
              <w:t>8,0</w:t>
            </w:r>
          </w:p>
        </w:tc>
        <w:tc>
          <w:tcPr>
            <w:tcW w:w="1701" w:type="dxa"/>
            <w:vAlign w:val="center"/>
          </w:tcPr>
          <w:p w14:paraId="5F7392CE" w14:textId="77777777" w:rsidR="00886347" w:rsidRPr="00B8029D" w:rsidRDefault="00886347" w:rsidP="00FA2822">
            <w:pPr>
              <w:jc w:val="center"/>
              <w:rPr>
                <w:rFonts w:ascii="Arial" w:hAnsi="Arial" w:cs="Arial"/>
                <w:sz w:val="18"/>
                <w:szCs w:val="18"/>
              </w:rPr>
            </w:pPr>
            <w:r>
              <w:rPr>
                <w:rFonts w:ascii="Arial" w:hAnsi="Arial" w:cs="Arial"/>
                <w:sz w:val="18"/>
                <w:szCs w:val="18"/>
              </w:rPr>
              <w:t>Obhajoba projektu</w:t>
            </w:r>
          </w:p>
        </w:tc>
        <w:tc>
          <w:tcPr>
            <w:tcW w:w="851" w:type="dxa"/>
            <w:vAlign w:val="center"/>
          </w:tcPr>
          <w:p w14:paraId="6FD3CEA9" w14:textId="77777777" w:rsidR="00886347" w:rsidRPr="00B8029D" w:rsidRDefault="00886347" w:rsidP="00FA2822">
            <w:pPr>
              <w:jc w:val="center"/>
              <w:rPr>
                <w:rFonts w:ascii="Arial" w:hAnsi="Arial" w:cs="Arial"/>
                <w:sz w:val="18"/>
                <w:szCs w:val="18"/>
              </w:rPr>
            </w:pPr>
            <w:r>
              <w:rPr>
                <w:rFonts w:ascii="Arial" w:hAnsi="Arial" w:cs="Arial"/>
                <w:sz w:val="18"/>
                <w:szCs w:val="18"/>
              </w:rPr>
              <w:t>5</w:t>
            </w:r>
          </w:p>
        </w:tc>
        <w:tc>
          <w:tcPr>
            <w:tcW w:w="1134" w:type="dxa"/>
            <w:vAlign w:val="center"/>
          </w:tcPr>
          <w:p w14:paraId="2BAC23D4" w14:textId="77777777" w:rsidR="00886347" w:rsidRPr="00B8029D" w:rsidRDefault="00886347" w:rsidP="00FA2822">
            <w:pPr>
              <w:jc w:val="center"/>
              <w:rPr>
                <w:rFonts w:ascii="Arial" w:hAnsi="Arial" w:cs="Arial"/>
                <w:sz w:val="18"/>
                <w:szCs w:val="18"/>
              </w:rPr>
            </w:pPr>
            <w:r w:rsidRPr="00B8029D">
              <w:rPr>
                <w:rFonts w:ascii="Arial" w:hAnsi="Arial" w:cs="Arial"/>
                <w:sz w:val="18"/>
                <w:szCs w:val="18"/>
              </w:rPr>
              <w:t>David Poul</w:t>
            </w:r>
          </w:p>
        </w:tc>
        <w:tc>
          <w:tcPr>
            <w:tcW w:w="992" w:type="dxa"/>
            <w:tcBorders>
              <w:right w:val="single" w:sz="12" w:space="0" w:color="auto"/>
            </w:tcBorders>
            <w:vAlign w:val="center"/>
          </w:tcPr>
          <w:p w14:paraId="05E74E5E" w14:textId="77777777" w:rsidR="00886347" w:rsidRPr="00B8029D" w:rsidRDefault="00886347" w:rsidP="00FA2822">
            <w:pPr>
              <w:jc w:val="center"/>
              <w:rPr>
                <w:rFonts w:ascii="Arial" w:hAnsi="Arial" w:cs="Arial"/>
                <w:sz w:val="18"/>
                <w:szCs w:val="18"/>
              </w:rPr>
            </w:pPr>
          </w:p>
        </w:tc>
      </w:tr>
      <w:tr w:rsidR="00886347" w:rsidRPr="00F563BD" w14:paraId="6C76AC99" w14:textId="77777777" w:rsidTr="00FA2822">
        <w:trPr>
          <w:trHeight w:val="266"/>
          <w:jc w:val="center"/>
        </w:trPr>
        <w:tc>
          <w:tcPr>
            <w:tcW w:w="9214" w:type="dxa"/>
            <w:gridSpan w:val="7"/>
            <w:tcBorders>
              <w:left w:val="single" w:sz="12" w:space="0" w:color="auto"/>
              <w:right w:val="single" w:sz="12" w:space="0" w:color="auto"/>
            </w:tcBorders>
            <w:shd w:val="clear" w:color="auto" w:fill="FDE9D9"/>
          </w:tcPr>
          <w:p w14:paraId="04BD47C3" w14:textId="77777777" w:rsidR="00886347" w:rsidRPr="00F563BD" w:rsidRDefault="00886347" w:rsidP="00FA2822">
            <w:pPr>
              <w:rPr>
                <w:rFonts w:ascii="Arial" w:hAnsi="Arial" w:cs="Arial"/>
              </w:rPr>
            </w:pPr>
            <w:r w:rsidRPr="00F563BD">
              <w:rPr>
                <w:rFonts w:ascii="Arial" w:hAnsi="Arial" w:cs="Arial"/>
                <w:b/>
              </w:rPr>
              <w:t>Další studijní povinnosti</w:t>
            </w:r>
          </w:p>
        </w:tc>
      </w:tr>
      <w:tr w:rsidR="00886347" w:rsidRPr="00F563BD" w14:paraId="321E1793" w14:textId="77777777" w:rsidTr="00FA2822">
        <w:trPr>
          <w:jc w:val="center"/>
        </w:trPr>
        <w:tc>
          <w:tcPr>
            <w:tcW w:w="9214" w:type="dxa"/>
            <w:gridSpan w:val="7"/>
            <w:tcBorders>
              <w:top w:val="nil"/>
              <w:left w:val="single" w:sz="12" w:space="0" w:color="auto"/>
              <w:bottom w:val="single" w:sz="12" w:space="0" w:color="auto"/>
              <w:right w:val="single" w:sz="12" w:space="0" w:color="auto"/>
            </w:tcBorders>
          </w:tcPr>
          <w:p w14:paraId="1FC86298" w14:textId="77777777" w:rsidR="00886347" w:rsidRDefault="00886347" w:rsidP="00FA2822">
            <w:pPr>
              <w:rPr>
                <w:rFonts w:ascii="Arial" w:hAnsi="Arial" w:cs="Arial"/>
              </w:rPr>
            </w:pPr>
          </w:p>
          <w:p w14:paraId="657B222E" w14:textId="77777777" w:rsidR="00886347" w:rsidRPr="00F563BD" w:rsidRDefault="00886347" w:rsidP="00FA2822">
            <w:pPr>
              <w:rPr>
                <w:rFonts w:ascii="Arial" w:hAnsi="Arial" w:cs="Arial"/>
              </w:rPr>
            </w:pPr>
            <w:r>
              <w:rPr>
                <w:rFonts w:ascii="Arial" w:hAnsi="Arial" w:cs="Arial"/>
              </w:rPr>
              <w:t>Účast ve výuce, kvíz, ústní zkouška, odevzdání projektu v požadované kvalitě a jeho obhajoba.</w:t>
            </w:r>
          </w:p>
          <w:p w14:paraId="3FDB2B0F" w14:textId="77777777" w:rsidR="00886347" w:rsidRPr="00F563BD" w:rsidRDefault="00886347" w:rsidP="00FA2822">
            <w:pPr>
              <w:rPr>
                <w:rFonts w:ascii="Arial" w:hAnsi="Arial" w:cs="Arial"/>
              </w:rPr>
            </w:pPr>
          </w:p>
          <w:p w14:paraId="560FAAF3" w14:textId="77777777" w:rsidR="00886347" w:rsidRPr="00F563BD" w:rsidRDefault="00886347" w:rsidP="00FA2822">
            <w:pPr>
              <w:rPr>
                <w:rFonts w:ascii="Arial" w:hAnsi="Arial" w:cs="Arial"/>
              </w:rPr>
            </w:pPr>
          </w:p>
        </w:tc>
      </w:tr>
    </w:tbl>
    <w:p w14:paraId="5E63E0F4" w14:textId="372CDD43" w:rsidR="00886347" w:rsidRDefault="00886347" w:rsidP="00886347">
      <w:pPr>
        <w:rPr>
          <w:i/>
          <w:iCs/>
        </w:rPr>
      </w:pPr>
    </w:p>
    <w:p w14:paraId="4F31314D" w14:textId="77777777" w:rsidR="00886347" w:rsidRDefault="00886347">
      <w:pPr>
        <w:rPr>
          <w:i/>
          <w:iCs/>
        </w:rPr>
      </w:pPr>
      <w:r>
        <w:rPr>
          <w:i/>
          <w:iCs/>
        </w:rPr>
        <w:br w:type="page"/>
      </w:r>
    </w:p>
    <w:tbl>
      <w:tblPr>
        <w:tblW w:w="907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3639"/>
        <w:gridCol w:w="70"/>
        <w:gridCol w:w="2410"/>
        <w:gridCol w:w="10"/>
        <w:gridCol w:w="1549"/>
        <w:gridCol w:w="10"/>
        <w:gridCol w:w="1384"/>
      </w:tblGrid>
      <w:tr w:rsidR="00886347" w:rsidRPr="00F563BD" w14:paraId="25734D52" w14:textId="77777777" w:rsidTr="00FA2822">
        <w:tc>
          <w:tcPr>
            <w:tcW w:w="9072" w:type="dxa"/>
            <w:gridSpan w:val="7"/>
            <w:tcBorders>
              <w:top w:val="single" w:sz="12" w:space="0" w:color="auto"/>
              <w:left w:val="single" w:sz="12" w:space="0" w:color="auto"/>
              <w:bottom w:val="double" w:sz="4" w:space="0" w:color="auto"/>
              <w:right w:val="single" w:sz="12" w:space="0" w:color="auto"/>
            </w:tcBorders>
            <w:shd w:val="clear" w:color="auto" w:fill="BDD6EE"/>
            <w:vAlign w:val="center"/>
          </w:tcPr>
          <w:p w14:paraId="7FB387F2" w14:textId="77777777" w:rsidR="00886347" w:rsidRPr="00F563BD" w:rsidRDefault="00886347" w:rsidP="00FA2822">
            <w:pPr>
              <w:pStyle w:val="Nadpis1"/>
              <w:rPr>
                <w:sz w:val="20"/>
                <w:szCs w:val="20"/>
              </w:rPr>
            </w:pPr>
            <w:r w:rsidRPr="00F563BD">
              <w:lastRenderedPageBreak/>
              <w:br w:type="page"/>
            </w:r>
            <w:bookmarkStart w:id="5" w:name="_Toc164159677"/>
            <w:bookmarkStart w:id="6" w:name="_Toc212112360"/>
            <w:r w:rsidRPr="00F924E6">
              <w:t xml:space="preserve">III – Charakteristika </w:t>
            </w:r>
            <w:bookmarkEnd w:id="5"/>
            <w:r w:rsidRPr="00F924E6">
              <w:t>tematických bloků, pokud je z nich MD program složen</w:t>
            </w:r>
            <w:bookmarkEnd w:id="6"/>
          </w:p>
        </w:tc>
      </w:tr>
      <w:tr w:rsidR="00886347" w:rsidRPr="00F563BD" w14:paraId="64161C35" w14:textId="77777777" w:rsidTr="00FA2822">
        <w:trPr>
          <w:trHeight w:val="283"/>
        </w:trPr>
        <w:tc>
          <w:tcPr>
            <w:tcW w:w="3709" w:type="dxa"/>
            <w:gridSpan w:val="2"/>
            <w:tcBorders>
              <w:top w:val="double" w:sz="4" w:space="0" w:color="auto"/>
              <w:left w:val="single" w:sz="12" w:space="0" w:color="auto"/>
            </w:tcBorders>
            <w:shd w:val="clear" w:color="auto" w:fill="FDE9D9"/>
            <w:vAlign w:val="center"/>
          </w:tcPr>
          <w:p w14:paraId="536A06C0" w14:textId="77777777" w:rsidR="00886347" w:rsidRPr="00F563BD" w:rsidRDefault="00886347" w:rsidP="00FA2822">
            <w:pPr>
              <w:rPr>
                <w:rFonts w:ascii="Arial" w:hAnsi="Arial" w:cs="Arial"/>
                <w:b/>
              </w:rPr>
            </w:pPr>
            <w:r w:rsidRPr="00F563BD">
              <w:rPr>
                <w:rFonts w:ascii="Arial" w:hAnsi="Arial" w:cs="Arial"/>
                <w:b/>
              </w:rPr>
              <w:t xml:space="preserve">Název </w:t>
            </w:r>
            <w:r>
              <w:rPr>
                <w:rFonts w:ascii="Arial" w:hAnsi="Arial" w:cs="Arial"/>
                <w:b/>
              </w:rPr>
              <w:t>tematického bloku</w:t>
            </w:r>
          </w:p>
        </w:tc>
        <w:tc>
          <w:tcPr>
            <w:tcW w:w="5363" w:type="dxa"/>
            <w:gridSpan w:val="5"/>
            <w:tcBorders>
              <w:top w:val="double" w:sz="4" w:space="0" w:color="auto"/>
              <w:right w:val="single" w:sz="12" w:space="0" w:color="auto"/>
            </w:tcBorders>
          </w:tcPr>
          <w:p w14:paraId="2591C3ED" w14:textId="77777777" w:rsidR="00886347" w:rsidRPr="00F563BD" w:rsidRDefault="00886347" w:rsidP="00FA2822">
            <w:pPr>
              <w:rPr>
                <w:rFonts w:ascii="Arial" w:hAnsi="Arial" w:cs="Arial"/>
              </w:rPr>
            </w:pPr>
            <w:r w:rsidRPr="00B8029D">
              <w:rPr>
                <w:rFonts w:ascii="Arial" w:hAnsi="Arial" w:cs="Arial"/>
                <w:b/>
                <w:bCs/>
                <w:sz w:val="18"/>
                <w:szCs w:val="18"/>
              </w:rPr>
              <w:t>Modul 1</w:t>
            </w:r>
            <w:r w:rsidRPr="00B8029D">
              <w:rPr>
                <w:rFonts w:ascii="Arial" w:hAnsi="Arial" w:cs="Arial"/>
                <w:sz w:val="18"/>
                <w:szCs w:val="18"/>
              </w:rPr>
              <w:t xml:space="preserve"> Udržitelná organizace v kontextu ESG</w:t>
            </w:r>
          </w:p>
        </w:tc>
      </w:tr>
      <w:tr w:rsidR="00886347" w:rsidRPr="00F563BD" w14:paraId="45686160" w14:textId="77777777" w:rsidTr="00FA2822">
        <w:trPr>
          <w:trHeight w:val="266"/>
        </w:trPr>
        <w:tc>
          <w:tcPr>
            <w:tcW w:w="3709" w:type="dxa"/>
            <w:gridSpan w:val="2"/>
            <w:tcBorders>
              <w:top w:val="single" w:sz="4" w:space="0" w:color="auto"/>
              <w:left w:val="single" w:sz="12" w:space="0" w:color="auto"/>
            </w:tcBorders>
            <w:shd w:val="clear" w:color="auto" w:fill="FDE9D9"/>
            <w:vAlign w:val="center"/>
          </w:tcPr>
          <w:p w14:paraId="3F45178A" w14:textId="77777777" w:rsidR="00886347" w:rsidRPr="00F563BD" w:rsidRDefault="00886347" w:rsidP="00FA2822">
            <w:pPr>
              <w:rPr>
                <w:rFonts w:ascii="Arial" w:hAnsi="Arial" w:cs="Arial"/>
                <w:b/>
              </w:rPr>
            </w:pPr>
            <w:r w:rsidRPr="00F563BD">
              <w:rPr>
                <w:rFonts w:ascii="Arial" w:hAnsi="Arial" w:cs="Arial"/>
                <w:b/>
              </w:rPr>
              <w:t>Vazba na studijní program</w:t>
            </w:r>
          </w:p>
        </w:tc>
        <w:tc>
          <w:tcPr>
            <w:tcW w:w="5363" w:type="dxa"/>
            <w:gridSpan w:val="5"/>
            <w:tcBorders>
              <w:top w:val="single" w:sz="4" w:space="0" w:color="auto"/>
              <w:right w:val="single" w:sz="12" w:space="0" w:color="auto"/>
            </w:tcBorders>
          </w:tcPr>
          <w:p w14:paraId="58A4CD64" w14:textId="77777777" w:rsidR="00886347" w:rsidRPr="00152CEA" w:rsidRDefault="00886347" w:rsidP="00FA2822">
            <w:pPr>
              <w:rPr>
                <w:rFonts w:ascii="Arial" w:hAnsi="Arial" w:cs="Arial"/>
                <w:i/>
              </w:rPr>
            </w:pPr>
            <w:r>
              <w:rPr>
                <w:rFonts w:ascii="Arial" w:hAnsi="Arial" w:cs="Arial"/>
                <w:i/>
              </w:rPr>
              <w:t>NE</w:t>
            </w:r>
          </w:p>
        </w:tc>
      </w:tr>
      <w:tr w:rsidR="00886347" w:rsidRPr="00F563BD" w14:paraId="779A6572" w14:textId="77777777" w:rsidTr="00FA2822">
        <w:trPr>
          <w:trHeight w:val="266"/>
        </w:trPr>
        <w:tc>
          <w:tcPr>
            <w:tcW w:w="3709" w:type="dxa"/>
            <w:gridSpan w:val="2"/>
            <w:tcBorders>
              <w:left w:val="single" w:sz="12" w:space="0" w:color="auto"/>
            </w:tcBorders>
            <w:shd w:val="clear" w:color="auto" w:fill="FDE9D9"/>
            <w:vAlign w:val="center"/>
          </w:tcPr>
          <w:p w14:paraId="506C76DE" w14:textId="77777777" w:rsidR="00886347" w:rsidRPr="00F563BD" w:rsidRDefault="00886347" w:rsidP="00FA2822">
            <w:pPr>
              <w:rPr>
                <w:rFonts w:ascii="Arial" w:hAnsi="Arial" w:cs="Arial"/>
                <w:b/>
              </w:rPr>
            </w:pPr>
            <w:r w:rsidRPr="00F563BD">
              <w:rPr>
                <w:rFonts w:ascii="Arial" w:hAnsi="Arial" w:cs="Arial"/>
                <w:b/>
              </w:rPr>
              <w:t xml:space="preserve">Rozsah </w:t>
            </w:r>
            <w:r>
              <w:rPr>
                <w:rFonts w:ascii="Arial" w:hAnsi="Arial" w:cs="Arial"/>
                <w:b/>
              </w:rPr>
              <w:t>tematického bloku</w:t>
            </w:r>
          </w:p>
        </w:tc>
        <w:tc>
          <w:tcPr>
            <w:tcW w:w="2410" w:type="dxa"/>
          </w:tcPr>
          <w:p w14:paraId="6C18F810" w14:textId="77777777" w:rsidR="00886347" w:rsidRDefault="00886347" w:rsidP="00FA2822">
            <w:pPr>
              <w:rPr>
                <w:rFonts w:ascii="Arial" w:hAnsi="Arial" w:cs="Arial"/>
              </w:rPr>
            </w:pPr>
            <w:r>
              <w:rPr>
                <w:rFonts w:ascii="Arial" w:hAnsi="Arial" w:cs="Arial"/>
              </w:rPr>
              <w:t>24 hodin přímé výuky prezenční formou; 132 hodin přímé výuky on-line formou</w:t>
            </w:r>
          </w:p>
          <w:p w14:paraId="14F180B7" w14:textId="77777777" w:rsidR="00886347" w:rsidRPr="00F563BD" w:rsidRDefault="00886347" w:rsidP="00FA2822">
            <w:pPr>
              <w:rPr>
                <w:rFonts w:ascii="Arial" w:hAnsi="Arial" w:cs="Arial"/>
              </w:rPr>
            </w:pPr>
          </w:p>
        </w:tc>
        <w:tc>
          <w:tcPr>
            <w:tcW w:w="1559" w:type="dxa"/>
            <w:gridSpan w:val="2"/>
            <w:shd w:val="clear" w:color="auto" w:fill="FDE9D9"/>
            <w:vAlign w:val="center"/>
          </w:tcPr>
          <w:p w14:paraId="0FE3AC8C" w14:textId="77777777" w:rsidR="00886347" w:rsidRDefault="00886347" w:rsidP="00FA2822">
            <w:pPr>
              <w:rPr>
                <w:rFonts w:ascii="Arial" w:hAnsi="Arial" w:cs="Arial"/>
                <w:b/>
              </w:rPr>
            </w:pPr>
            <w:r w:rsidRPr="00F563BD">
              <w:rPr>
                <w:rFonts w:ascii="Arial" w:hAnsi="Arial" w:cs="Arial"/>
                <w:b/>
              </w:rPr>
              <w:t>Počet kreditů</w:t>
            </w:r>
          </w:p>
          <w:p w14:paraId="2C5F35F3" w14:textId="77777777" w:rsidR="00886347" w:rsidRPr="00F563BD" w:rsidRDefault="00886347" w:rsidP="00FA2822">
            <w:pPr>
              <w:rPr>
                <w:rFonts w:ascii="Arial" w:hAnsi="Arial" w:cs="Arial"/>
                <w:b/>
              </w:rPr>
            </w:pPr>
            <w:r>
              <w:rPr>
                <w:rFonts w:ascii="Arial" w:hAnsi="Arial" w:cs="Arial"/>
                <w:b/>
              </w:rPr>
              <w:t>(ECTS)</w:t>
            </w:r>
          </w:p>
        </w:tc>
        <w:tc>
          <w:tcPr>
            <w:tcW w:w="1394" w:type="dxa"/>
            <w:gridSpan w:val="2"/>
            <w:tcBorders>
              <w:right w:val="single" w:sz="12" w:space="0" w:color="auto"/>
            </w:tcBorders>
          </w:tcPr>
          <w:p w14:paraId="5BA582DE" w14:textId="77777777" w:rsidR="00886347" w:rsidRPr="00F563BD" w:rsidRDefault="00886347" w:rsidP="00FA2822">
            <w:pPr>
              <w:rPr>
                <w:rFonts w:ascii="Arial" w:hAnsi="Arial" w:cs="Arial"/>
              </w:rPr>
            </w:pPr>
            <w:r>
              <w:rPr>
                <w:rFonts w:ascii="Arial" w:hAnsi="Arial" w:cs="Arial"/>
              </w:rPr>
              <w:t>15</w:t>
            </w:r>
          </w:p>
        </w:tc>
      </w:tr>
      <w:tr w:rsidR="00886347" w:rsidRPr="00F563BD" w14:paraId="46EEB111" w14:textId="77777777" w:rsidTr="00FA2822">
        <w:trPr>
          <w:trHeight w:val="283"/>
        </w:trPr>
        <w:tc>
          <w:tcPr>
            <w:tcW w:w="3709" w:type="dxa"/>
            <w:gridSpan w:val="2"/>
            <w:tcBorders>
              <w:left w:val="single" w:sz="12" w:space="0" w:color="auto"/>
            </w:tcBorders>
            <w:shd w:val="clear" w:color="auto" w:fill="FDE9D9"/>
            <w:vAlign w:val="center"/>
          </w:tcPr>
          <w:p w14:paraId="7932CEB5" w14:textId="77777777" w:rsidR="00886347" w:rsidRPr="00F563BD" w:rsidRDefault="00886347" w:rsidP="00FA2822">
            <w:pPr>
              <w:rPr>
                <w:rFonts w:ascii="Arial" w:hAnsi="Arial" w:cs="Arial"/>
                <w:b/>
              </w:rPr>
            </w:pPr>
            <w:r w:rsidRPr="00F563BD">
              <w:rPr>
                <w:rFonts w:ascii="Arial" w:hAnsi="Arial" w:cs="Arial"/>
                <w:b/>
              </w:rPr>
              <w:t>Termín realizace</w:t>
            </w:r>
          </w:p>
        </w:tc>
        <w:tc>
          <w:tcPr>
            <w:tcW w:w="5363" w:type="dxa"/>
            <w:gridSpan w:val="5"/>
            <w:tcBorders>
              <w:right w:val="single" w:sz="12" w:space="0" w:color="auto"/>
            </w:tcBorders>
          </w:tcPr>
          <w:p w14:paraId="2D30DF2E" w14:textId="77777777" w:rsidR="00886347" w:rsidRPr="00F563BD" w:rsidRDefault="00886347" w:rsidP="00FA2822">
            <w:pPr>
              <w:rPr>
                <w:rFonts w:ascii="Arial" w:hAnsi="Arial" w:cs="Arial"/>
              </w:rPr>
            </w:pPr>
            <w:r>
              <w:rPr>
                <w:rFonts w:ascii="Arial" w:hAnsi="Arial" w:cs="Arial"/>
              </w:rPr>
              <w:t>13 týdnů (semestr)</w:t>
            </w:r>
          </w:p>
        </w:tc>
      </w:tr>
      <w:tr w:rsidR="00886347" w:rsidRPr="00F563BD" w14:paraId="1706F8A3" w14:textId="77777777" w:rsidTr="00FA2822">
        <w:trPr>
          <w:trHeight w:val="266"/>
        </w:trPr>
        <w:tc>
          <w:tcPr>
            <w:tcW w:w="3709" w:type="dxa"/>
            <w:gridSpan w:val="2"/>
            <w:tcBorders>
              <w:left w:val="single" w:sz="12" w:space="0" w:color="auto"/>
            </w:tcBorders>
            <w:shd w:val="clear" w:color="auto" w:fill="FDE9D9"/>
            <w:vAlign w:val="center"/>
          </w:tcPr>
          <w:p w14:paraId="4E0BAC58" w14:textId="77777777" w:rsidR="00886347" w:rsidRPr="00F563BD" w:rsidRDefault="00886347" w:rsidP="00FA2822">
            <w:pPr>
              <w:rPr>
                <w:rFonts w:ascii="Arial" w:hAnsi="Arial" w:cs="Arial"/>
                <w:b/>
              </w:rPr>
            </w:pPr>
            <w:r w:rsidRPr="00F563BD">
              <w:rPr>
                <w:rFonts w:ascii="Arial" w:hAnsi="Arial" w:cs="Arial"/>
                <w:b/>
              </w:rPr>
              <w:t>Forma účasti na vzdělávací aktivitě (forma realizace)</w:t>
            </w:r>
          </w:p>
        </w:tc>
        <w:tc>
          <w:tcPr>
            <w:tcW w:w="5363" w:type="dxa"/>
            <w:gridSpan w:val="5"/>
            <w:tcBorders>
              <w:right w:val="single" w:sz="12" w:space="0" w:color="auto"/>
            </w:tcBorders>
          </w:tcPr>
          <w:p w14:paraId="30DF9DA3" w14:textId="77777777" w:rsidR="00886347" w:rsidRPr="00160455" w:rsidRDefault="00886347" w:rsidP="00FA2822">
            <w:pPr>
              <w:rPr>
                <w:rFonts w:ascii="Arial" w:hAnsi="Arial" w:cs="Arial"/>
              </w:rPr>
            </w:pPr>
            <w:r w:rsidRPr="00160455">
              <w:rPr>
                <w:rFonts w:ascii="Arial" w:hAnsi="Arial" w:cs="Arial"/>
              </w:rPr>
              <w:t>Výuka bude probíhat 13 týdnů v souladu s aktuálním plánem výuky platným pro VUT. V rámci semestru bude jednou za tři týdny probíhat přímá výuka v délce 6 hodin prezenční formou (4 týdny × 6 hodin = 24 hodin výuky v prezenční formě / semestr). Dále proběhne 16 hodin přímé výuky v on-line formě / semestr. Celková doba přímé výuky tak bude 40 hodin / semestr, což je cca 10 % z celkové časové dotace pro studium v rámci jednoho semestru (15 kreditů × 26 hodin = 390 hodin studijní zátěže / semestr). Dále budou lektoři k dispozici v rámci předem stanovených konzultačních hodin.</w:t>
            </w:r>
          </w:p>
          <w:p w14:paraId="0DAF3EC0" w14:textId="77777777" w:rsidR="00886347" w:rsidRPr="00F563BD" w:rsidRDefault="00886347" w:rsidP="00FA2822">
            <w:pPr>
              <w:rPr>
                <w:rFonts w:ascii="Arial" w:hAnsi="Arial" w:cs="Arial"/>
              </w:rPr>
            </w:pPr>
          </w:p>
        </w:tc>
      </w:tr>
      <w:tr w:rsidR="00886347" w:rsidRPr="00F563BD" w14:paraId="3347F5E4" w14:textId="77777777" w:rsidTr="00FA2822">
        <w:trPr>
          <w:trHeight w:val="266"/>
        </w:trPr>
        <w:tc>
          <w:tcPr>
            <w:tcW w:w="3709" w:type="dxa"/>
            <w:gridSpan w:val="2"/>
            <w:tcBorders>
              <w:left w:val="single" w:sz="12" w:space="0" w:color="auto"/>
            </w:tcBorders>
            <w:shd w:val="clear" w:color="auto" w:fill="FDE9D9"/>
            <w:vAlign w:val="center"/>
          </w:tcPr>
          <w:p w14:paraId="017D3121" w14:textId="77777777" w:rsidR="00886347" w:rsidRPr="00F563BD" w:rsidRDefault="00886347" w:rsidP="00FA2822">
            <w:pPr>
              <w:rPr>
                <w:rFonts w:ascii="Arial" w:hAnsi="Arial" w:cs="Arial"/>
                <w:b/>
              </w:rPr>
            </w:pPr>
            <w:r w:rsidRPr="00F563BD">
              <w:rPr>
                <w:rFonts w:ascii="Arial" w:hAnsi="Arial" w:cs="Arial"/>
                <w:b/>
              </w:rPr>
              <w:t xml:space="preserve">Prerekvizity, </w:t>
            </w:r>
            <w:proofErr w:type="spellStart"/>
            <w:r w:rsidRPr="00F563BD">
              <w:rPr>
                <w:rFonts w:ascii="Arial" w:hAnsi="Arial" w:cs="Arial"/>
                <w:b/>
              </w:rPr>
              <w:t>korekvizity</w:t>
            </w:r>
            <w:proofErr w:type="spellEnd"/>
            <w:r w:rsidRPr="00F563BD">
              <w:rPr>
                <w:rFonts w:ascii="Arial" w:hAnsi="Arial" w:cs="Arial"/>
                <w:b/>
              </w:rPr>
              <w:t>, ekvivalence</w:t>
            </w:r>
          </w:p>
        </w:tc>
        <w:tc>
          <w:tcPr>
            <w:tcW w:w="5363" w:type="dxa"/>
            <w:gridSpan w:val="5"/>
            <w:tcBorders>
              <w:right w:val="single" w:sz="12" w:space="0" w:color="auto"/>
            </w:tcBorders>
          </w:tcPr>
          <w:p w14:paraId="3AD25D09" w14:textId="77777777" w:rsidR="00886347" w:rsidRPr="00F563BD" w:rsidRDefault="00886347" w:rsidP="00FA2822">
            <w:pPr>
              <w:rPr>
                <w:rFonts w:ascii="Arial" w:hAnsi="Arial" w:cs="Arial"/>
              </w:rPr>
            </w:pPr>
            <w:r>
              <w:rPr>
                <w:rFonts w:ascii="Arial" w:hAnsi="Arial" w:cs="Arial"/>
              </w:rPr>
              <w:t>Všechny předměty v rámci Modulu 1 je nutné studovat současně (</w:t>
            </w:r>
            <w:proofErr w:type="spellStart"/>
            <w:r>
              <w:rPr>
                <w:rFonts w:ascii="Arial" w:hAnsi="Arial" w:cs="Arial"/>
              </w:rPr>
              <w:t>korekvizita</w:t>
            </w:r>
            <w:proofErr w:type="spellEnd"/>
            <w:r>
              <w:rPr>
                <w:rFonts w:ascii="Arial" w:hAnsi="Arial" w:cs="Arial"/>
              </w:rPr>
              <w:t>).</w:t>
            </w:r>
          </w:p>
        </w:tc>
      </w:tr>
      <w:tr w:rsidR="00886347" w:rsidRPr="00F563BD" w14:paraId="52A116D8" w14:textId="77777777" w:rsidTr="00FA2822">
        <w:trPr>
          <w:trHeight w:val="266"/>
        </w:trPr>
        <w:tc>
          <w:tcPr>
            <w:tcW w:w="3709" w:type="dxa"/>
            <w:gridSpan w:val="2"/>
            <w:tcBorders>
              <w:left w:val="single" w:sz="12" w:space="0" w:color="auto"/>
            </w:tcBorders>
            <w:shd w:val="clear" w:color="auto" w:fill="FDE9D9"/>
            <w:vAlign w:val="center"/>
          </w:tcPr>
          <w:p w14:paraId="6AB1060A" w14:textId="77777777" w:rsidR="00886347" w:rsidRPr="00F563BD" w:rsidRDefault="00886347" w:rsidP="00FA2822">
            <w:pPr>
              <w:rPr>
                <w:rFonts w:ascii="Arial" w:hAnsi="Arial" w:cs="Arial"/>
                <w:b/>
              </w:rPr>
            </w:pPr>
            <w:r w:rsidRPr="00F563BD">
              <w:rPr>
                <w:rFonts w:ascii="Arial" w:hAnsi="Arial" w:cs="Arial"/>
                <w:b/>
              </w:rPr>
              <w:t>Typ hodnocen</w:t>
            </w:r>
            <w:r w:rsidRPr="00F563BD">
              <w:rPr>
                <w:rFonts w:ascii="Arial" w:hAnsi="Arial" w:cs="Arial"/>
                <w:b/>
                <w:bCs/>
              </w:rPr>
              <w:t>í</w:t>
            </w:r>
            <w:r w:rsidRPr="00F563BD">
              <w:rPr>
                <w:rFonts w:ascii="Arial" w:hAnsi="Arial" w:cs="Arial"/>
                <w:b/>
              </w:rPr>
              <w:t xml:space="preserve"> (způsob ověření výsledků)</w:t>
            </w:r>
          </w:p>
        </w:tc>
        <w:tc>
          <w:tcPr>
            <w:tcW w:w="2420" w:type="dxa"/>
            <w:gridSpan w:val="2"/>
          </w:tcPr>
          <w:p w14:paraId="2441A226" w14:textId="77777777" w:rsidR="00886347" w:rsidRDefault="00886347" w:rsidP="00FA2822">
            <w:pPr>
              <w:rPr>
                <w:rFonts w:ascii="Arial" w:hAnsi="Arial" w:cs="Arial"/>
              </w:rPr>
            </w:pPr>
            <w:r>
              <w:rPr>
                <w:rFonts w:ascii="Arial" w:hAnsi="Arial" w:cs="Arial"/>
              </w:rPr>
              <w:t>Kvíz</w:t>
            </w:r>
          </w:p>
          <w:p w14:paraId="04F65098" w14:textId="77777777" w:rsidR="00886347" w:rsidRPr="00F563BD" w:rsidRDefault="00886347" w:rsidP="00FA2822">
            <w:pPr>
              <w:rPr>
                <w:rFonts w:ascii="Arial" w:hAnsi="Arial" w:cs="Arial"/>
              </w:rPr>
            </w:pPr>
            <w:r>
              <w:rPr>
                <w:rFonts w:ascii="Arial" w:hAnsi="Arial" w:cs="Arial"/>
              </w:rPr>
              <w:t>Ústní zkouška</w:t>
            </w:r>
          </w:p>
        </w:tc>
        <w:tc>
          <w:tcPr>
            <w:tcW w:w="1559" w:type="dxa"/>
            <w:gridSpan w:val="2"/>
            <w:shd w:val="clear" w:color="auto" w:fill="FDE9D9"/>
          </w:tcPr>
          <w:p w14:paraId="787E80F3" w14:textId="77777777" w:rsidR="00886347" w:rsidRPr="00F563BD" w:rsidRDefault="00886347" w:rsidP="00FA2822">
            <w:pPr>
              <w:rPr>
                <w:rFonts w:ascii="Arial" w:hAnsi="Arial" w:cs="Arial"/>
                <w:b/>
              </w:rPr>
            </w:pPr>
            <w:r w:rsidRPr="00F563BD">
              <w:rPr>
                <w:rFonts w:ascii="Arial" w:hAnsi="Arial" w:cs="Arial"/>
                <w:b/>
              </w:rPr>
              <w:t>Forma výuky</w:t>
            </w:r>
          </w:p>
        </w:tc>
        <w:tc>
          <w:tcPr>
            <w:tcW w:w="1384" w:type="dxa"/>
            <w:tcBorders>
              <w:right w:val="single" w:sz="12" w:space="0" w:color="auto"/>
            </w:tcBorders>
          </w:tcPr>
          <w:p w14:paraId="2825F126" w14:textId="77777777" w:rsidR="00886347" w:rsidRPr="00F563BD" w:rsidRDefault="00886347" w:rsidP="00FA2822">
            <w:pPr>
              <w:rPr>
                <w:rFonts w:ascii="Arial" w:hAnsi="Arial" w:cs="Arial"/>
              </w:rPr>
            </w:pPr>
            <w:r>
              <w:rPr>
                <w:rFonts w:ascii="Arial" w:hAnsi="Arial" w:cs="Arial"/>
              </w:rPr>
              <w:t>Přímá výuka v prezenční a on-line formě, konzultace.</w:t>
            </w:r>
          </w:p>
        </w:tc>
      </w:tr>
      <w:tr w:rsidR="00886347" w:rsidRPr="00F563BD" w14:paraId="0B6B19F6" w14:textId="77777777" w:rsidTr="00FA2822">
        <w:trPr>
          <w:trHeight w:val="266"/>
        </w:trPr>
        <w:tc>
          <w:tcPr>
            <w:tcW w:w="3709" w:type="dxa"/>
            <w:gridSpan w:val="2"/>
            <w:tcBorders>
              <w:left w:val="single" w:sz="12" w:space="0" w:color="auto"/>
            </w:tcBorders>
            <w:shd w:val="clear" w:color="auto" w:fill="FDE9D9"/>
            <w:vAlign w:val="center"/>
          </w:tcPr>
          <w:p w14:paraId="08F646B9" w14:textId="77777777" w:rsidR="00886347" w:rsidRPr="00F563BD" w:rsidRDefault="00886347" w:rsidP="00FA2822">
            <w:pPr>
              <w:rPr>
                <w:rFonts w:ascii="Arial" w:hAnsi="Arial" w:cs="Arial"/>
                <w:b/>
              </w:rPr>
            </w:pPr>
            <w:r w:rsidRPr="00F563BD">
              <w:rPr>
                <w:rFonts w:ascii="Arial" w:hAnsi="Arial" w:cs="Arial"/>
                <w:b/>
              </w:rPr>
              <w:t>Forma způsobu ověření výsledků a</w:t>
            </w:r>
            <w:r>
              <w:rPr>
                <w:rFonts w:ascii="Arial" w:hAnsi="Arial" w:cs="Arial"/>
                <w:b/>
              </w:rPr>
              <w:t> </w:t>
            </w:r>
            <w:r w:rsidRPr="00F563BD">
              <w:rPr>
                <w:rFonts w:ascii="Arial" w:hAnsi="Arial" w:cs="Arial"/>
                <w:b/>
              </w:rPr>
              <w:t>další požadavky</w:t>
            </w:r>
          </w:p>
        </w:tc>
        <w:tc>
          <w:tcPr>
            <w:tcW w:w="5363" w:type="dxa"/>
            <w:gridSpan w:val="5"/>
            <w:tcBorders>
              <w:bottom w:val="nil"/>
              <w:right w:val="single" w:sz="12" w:space="0" w:color="auto"/>
            </w:tcBorders>
          </w:tcPr>
          <w:p w14:paraId="6B03CA0C" w14:textId="77777777" w:rsidR="00886347" w:rsidRPr="00F563BD" w:rsidRDefault="00886347" w:rsidP="00FA2822">
            <w:pPr>
              <w:rPr>
                <w:rFonts w:ascii="Arial" w:hAnsi="Arial" w:cs="Arial"/>
              </w:rPr>
            </w:pPr>
          </w:p>
        </w:tc>
      </w:tr>
      <w:tr w:rsidR="00886347" w:rsidRPr="00F563BD" w14:paraId="615B7CA6" w14:textId="77777777" w:rsidTr="00FA2822">
        <w:trPr>
          <w:trHeight w:val="554"/>
        </w:trPr>
        <w:tc>
          <w:tcPr>
            <w:tcW w:w="9072" w:type="dxa"/>
            <w:gridSpan w:val="7"/>
            <w:tcBorders>
              <w:top w:val="nil"/>
              <w:left w:val="single" w:sz="12" w:space="0" w:color="auto"/>
              <w:right w:val="single" w:sz="12" w:space="0" w:color="auto"/>
            </w:tcBorders>
            <w:vAlign w:val="center"/>
          </w:tcPr>
          <w:p w14:paraId="26CF9F8D" w14:textId="77777777" w:rsidR="00886347" w:rsidRPr="00160455" w:rsidRDefault="00886347" w:rsidP="00FA2822">
            <w:pPr>
              <w:spacing w:line="257" w:lineRule="auto"/>
              <w:jc w:val="both"/>
              <w:rPr>
                <w:rFonts w:ascii="Arial" w:hAnsi="Arial" w:cs="Arial"/>
              </w:rPr>
            </w:pPr>
            <w:r w:rsidRPr="00160455">
              <w:rPr>
                <w:rFonts w:ascii="Arial" w:hAnsi="Arial" w:cs="Arial"/>
              </w:rPr>
              <w:t>Modul 1 bude zakončen kvízem ověřujícím získané znalosti a po jeho úspěšném absolvování si účastníci zvolí pro druhý semestr Modul 2 nebo Modul 3 dle profesní orientace. Pro úspěšné zakončení programu musí mít účastníci úspěšně splněny dílčí kvízy v jednotlivých předmětech (průběžné hodnocení) a musí dosáhnout minimální účasti na přímé výuce. Výsledná klasifikace bude: výborně – A (100–90 %), velmi dobře – B (89–80 %), dobře – C (79–70 %), uspokojivě – D (69–60 %), dostatečně – E (59–50 %), nevyhověl – F (49–0 %).</w:t>
            </w:r>
          </w:p>
          <w:p w14:paraId="0628AC02" w14:textId="77777777" w:rsidR="00886347" w:rsidRPr="00F563BD" w:rsidRDefault="00886347" w:rsidP="00FA2822">
            <w:pPr>
              <w:rPr>
                <w:rFonts w:ascii="Arial" w:hAnsi="Arial" w:cs="Arial"/>
              </w:rPr>
            </w:pPr>
          </w:p>
        </w:tc>
      </w:tr>
      <w:tr w:rsidR="00886347" w:rsidRPr="00F563BD" w14:paraId="18A529D6" w14:textId="77777777" w:rsidTr="00FA2822">
        <w:trPr>
          <w:trHeight w:val="283"/>
        </w:trPr>
        <w:tc>
          <w:tcPr>
            <w:tcW w:w="3709" w:type="dxa"/>
            <w:gridSpan w:val="2"/>
            <w:tcBorders>
              <w:top w:val="nil"/>
              <w:left w:val="single" w:sz="12" w:space="0" w:color="auto"/>
            </w:tcBorders>
            <w:shd w:val="clear" w:color="auto" w:fill="FDE9D9"/>
            <w:vAlign w:val="center"/>
          </w:tcPr>
          <w:p w14:paraId="0DC9E7CA" w14:textId="77777777" w:rsidR="00886347" w:rsidRPr="00F563BD" w:rsidRDefault="00886347" w:rsidP="00FA2822">
            <w:pPr>
              <w:rPr>
                <w:rFonts w:ascii="Arial" w:hAnsi="Arial" w:cs="Arial"/>
                <w:b/>
              </w:rPr>
            </w:pPr>
            <w:r w:rsidRPr="00F563BD">
              <w:rPr>
                <w:rFonts w:ascii="Arial" w:hAnsi="Arial" w:cs="Arial"/>
                <w:b/>
              </w:rPr>
              <w:t xml:space="preserve">Garant </w:t>
            </w:r>
            <w:r>
              <w:rPr>
                <w:rFonts w:ascii="Arial" w:hAnsi="Arial" w:cs="Arial"/>
                <w:b/>
              </w:rPr>
              <w:t>tematického bloku</w:t>
            </w:r>
          </w:p>
        </w:tc>
        <w:tc>
          <w:tcPr>
            <w:tcW w:w="5363" w:type="dxa"/>
            <w:gridSpan w:val="5"/>
            <w:tcBorders>
              <w:top w:val="nil"/>
              <w:right w:val="single" w:sz="12" w:space="0" w:color="auto"/>
            </w:tcBorders>
          </w:tcPr>
          <w:p w14:paraId="15CDF10D" w14:textId="77777777" w:rsidR="00886347" w:rsidRPr="00F563BD" w:rsidRDefault="00886347" w:rsidP="00FA2822">
            <w:pPr>
              <w:rPr>
                <w:rFonts w:ascii="Arial" w:hAnsi="Arial" w:cs="Arial"/>
              </w:rPr>
            </w:pPr>
            <w:r>
              <w:rPr>
                <w:rFonts w:ascii="Arial" w:hAnsi="Arial" w:cs="Arial"/>
              </w:rPr>
              <w:t>doc. Ing. Nikol Žižková, Ph.D.</w:t>
            </w:r>
          </w:p>
        </w:tc>
      </w:tr>
      <w:tr w:rsidR="00886347" w:rsidRPr="00F563BD" w14:paraId="42237736" w14:textId="77777777" w:rsidTr="00FA2822">
        <w:trPr>
          <w:trHeight w:val="283"/>
        </w:trPr>
        <w:tc>
          <w:tcPr>
            <w:tcW w:w="3709" w:type="dxa"/>
            <w:gridSpan w:val="2"/>
            <w:tcBorders>
              <w:top w:val="nil"/>
              <w:left w:val="single" w:sz="12" w:space="0" w:color="auto"/>
            </w:tcBorders>
            <w:shd w:val="clear" w:color="auto" w:fill="FDE9D9"/>
            <w:vAlign w:val="center"/>
          </w:tcPr>
          <w:p w14:paraId="1342AD5E" w14:textId="77777777" w:rsidR="00886347" w:rsidRPr="00F563BD" w:rsidRDefault="00886347" w:rsidP="00FA2822">
            <w:pPr>
              <w:rPr>
                <w:rFonts w:ascii="Arial" w:hAnsi="Arial" w:cs="Arial"/>
                <w:b/>
              </w:rPr>
            </w:pPr>
            <w:r w:rsidRPr="00F563BD">
              <w:rPr>
                <w:rFonts w:ascii="Arial" w:hAnsi="Arial" w:cs="Arial"/>
                <w:b/>
              </w:rPr>
              <w:t>Zapojení garanta do výuky</w:t>
            </w:r>
          </w:p>
        </w:tc>
        <w:tc>
          <w:tcPr>
            <w:tcW w:w="5363" w:type="dxa"/>
            <w:gridSpan w:val="5"/>
            <w:tcBorders>
              <w:top w:val="nil"/>
              <w:right w:val="single" w:sz="12" w:space="0" w:color="auto"/>
            </w:tcBorders>
          </w:tcPr>
          <w:p w14:paraId="0001B297" w14:textId="77777777" w:rsidR="00886347" w:rsidRPr="007B3FFF" w:rsidRDefault="00886347" w:rsidP="00FA2822">
            <w:pPr>
              <w:rPr>
                <w:rFonts w:ascii="Arial" w:hAnsi="Arial" w:cs="Arial"/>
              </w:rPr>
            </w:pPr>
            <w:r w:rsidRPr="007B3FFF">
              <w:rPr>
                <w:rFonts w:ascii="Arial" w:hAnsi="Arial" w:cs="Arial"/>
              </w:rPr>
              <w:t>V rámci Modulu 1</w:t>
            </w:r>
            <w:r>
              <w:rPr>
                <w:rFonts w:ascii="Arial" w:hAnsi="Arial" w:cs="Arial"/>
              </w:rPr>
              <w:t>:</w:t>
            </w:r>
          </w:p>
          <w:p w14:paraId="5C2CEA40" w14:textId="77777777" w:rsidR="00886347" w:rsidRPr="003A553B" w:rsidRDefault="00886347" w:rsidP="00FA2822">
            <w:pPr>
              <w:rPr>
                <w:rFonts w:ascii="Arial" w:hAnsi="Arial" w:cs="Arial"/>
              </w:rPr>
            </w:pPr>
            <w:r>
              <w:rPr>
                <w:rFonts w:ascii="Arial" w:hAnsi="Arial" w:cs="Arial"/>
              </w:rPr>
              <w:t xml:space="preserve">Garantuje předmět Moderní udržitelná organizace, kde vyučuje témata spojená s udržitelností a jejími pilíři, Agenda 2030, Odpadový management, Průmysl 4.0, Nové materiály a technologie pro udržitelnost (BAT, BREFF), Adaptace, </w:t>
            </w:r>
            <w:proofErr w:type="spellStart"/>
            <w:r>
              <w:rPr>
                <w:rFonts w:ascii="Arial" w:hAnsi="Arial" w:cs="Arial"/>
              </w:rPr>
              <w:t>Mitigace</w:t>
            </w:r>
            <w:proofErr w:type="spellEnd"/>
            <w:r>
              <w:rPr>
                <w:rFonts w:ascii="Arial" w:hAnsi="Arial" w:cs="Arial"/>
              </w:rPr>
              <w:t>.</w:t>
            </w:r>
          </w:p>
        </w:tc>
      </w:tr>
      <w:tr w:rsidR="00886347" w:rsidRPr="00F563BD" w14:paraId="290533FA" w14:textId="77777777" w:rsidTr="00FA2822">
        <w:trPr>
          <w:trHeight w:val="283"/>
        </w:trPr>
        <w:tc>
          <w:tcPr>
            <w:tcW w:w="3709" w:type="dxa"/>
            <w:gridSpan w:val="2"/>
            <w:tcBorders>
              <w:left w:val="single" w:sz="12" w:space="0" w:color="auto"/>
            </w:tcBorders>
            <w:shd w:val="clear" w:color="auto" w:fill="FDE9D9"/>
            <w:vAlign w:val="center"/>
          </w:tcPr>
          <w:p w14:paraId="65A131C6" w14:textId="77777777" w:rsidR="00886347" w:rsidRPr="00F563BD" w:rsidRDefault="00886347" w:rsidP="00FA2822">
            <w:pPr>
              <w:rPr>
                <w:rFonts w:ascii="Arial" w:hAnsi="Arial" w:cs="Arial"/>
                <w:b/>
              </w:rPr>
            </w:pPr>
            <w:r w:rsidRPr="00F563BD">
              <w:rPr>
                <w:rFonts w:ascii="Arial" w:hAnsi="Arial" w:cs="Arial"/>
                <w:b/>
              </w:rPr>
              <w:t>Vyučující</w:t>
            </w:r>
          </w:p>
        </w:tc>
        <w:tc>
          <w:tcPr>
            <w:tcW w:w="5363" w:type="dxa"/>
            <w:gridSpan w:val="5"/>
            <w:tcBorders>
              <w:bottom w:val="nil"/>
              <w:right w:val="single" w:sz="12" w:space="0" w:color="auto"/>
            </w:tcBorders>
          </w:tcPr>
          <w:p w14:paraId="73FF6CFE" w14:textId="77777777" w:rsidR="00886347" w:rsidRPr="00F563BD" w:rsidRDefault="00886347" w:rsidP="00FA2822">
            <w:pPr>
              <w:rPr>
                <w:rFonts w:ascii="Arial" w:hAnsi="Arial" w:cs="Arial"/>
              </w:rPr>
            </w:pPr>
          </w:p>
        </w:tc>
      </w:tr>
      <w:tr w:rsidR="00886347" w:rsidRPr="00F563BD" w14:paraId="375B2DA7" w14:textId="77777777" w:rsidTr="00FA2822">
        <w:trPr>
          <w:trHeight w:val="554"/>
        </w:trPr>
        <w:tc>
          <w:tcPr>
            <w:tcW w:w="9072" w:type="dxa"/>
            <w:gridSpan w:val="7"/>
            <w:tcBorders>
              <w:top w:val="nil"/>
              <w:left w:val="single" w:sz="12" w:space="0" w:color="auto"/>
              <w:bottom w:val="single" w:sz="12" w:space="0" w:color="auto"/>
              <w:right w:val="single" w:sz="12" w:space="0" w:color="auto"/>
            </w:tcBorders>
          </w:tcPr>
          <w:p w14:paraId="47A7C048" w14:textId="77777777" w:rsidR="00886347" w:rsidRDefault="00886347" w:rsidP="00FA2822">
            <w:pPr>
              <w:rPr>
                <w:rFonts w:ascii="Arial" w:hAnsi="Arial" w:cs="Arial"/>
              </w:rPr>
            </w:pPr>
            <w:r>
              <w:rPr>
                <w:rFonts w:ascii="Arial" w:hAnsi="Arial" w:cs="Arial"/>
              </w:rPr>
              <w:t>doc. Ing. Eva Vítková, Ph.D.</w:t>
            </w:r>
          </w:p>
          <w:p w14:paraId="0988686B" w14:textId="77777777" w:rsidR="00886347" w:rsidRDefault="00886347" w:rsidP="00FA2822">
            <w:pPr>
              <w:rPr>
                <w:rFonts w:ascii="Arial" w:hAnsi="Arial" w:cs="Arial"/>
              </w:rPr>
            </w:pPr>
            <w:r>
              <w:rPr>
                <w:rFonts w:ascii="Arial" w:hAnsi="Arial" w:cs="Arial"/>
              </w:rPr>
              <w:t>doc. Ing. Martin Pavlas, Ph.D.</w:t>
            </w:r>
          </w:p>
          <w:p w14:paraId="511A97AD" w14:textId="77777777" w:rsidR="00886347" w:rsidRDefault="00886347" w:rsidP="00FA2822">
            <w:pPr>
              <w:rPr>
                <w:rFonts w:ascii="Arial" w:hAnsi="Arial" w:cs="Arial"/>
              </w:rPr>
            </w:pPr>
            <w:r>
              <w:rPr>
                <w:rFonts w:ascii="Arial" w:hAnsi="Arial" w:cs="Arial"/>
              </w:rPr>
              <w:t>Ing. Karel Struhala, Ph.D.</w:t>
            </w:r>
          </w:p>
          <w:p w14:paraId="0439BAA4" w14:textId="77777777" w:rsidR="00886347" w:rsidRDefault="00886347" w:rsidP="00FA2822">
            <w:pPr>
              <w:rPr>
                <w:rFonts w:ascii="Arial" w:hAnsi="Arial" w:cs="Arial"/>
              </w:rPr>
            </w:pPr>
            <w:r>
              <w:rPr>
                <w:rFonts w:ascii="Arial" w:hAnsi="Arial" w:cs="Arial"/>
              </w:rPr>
              <w:t>Ing. Ondřej Putna, Ph.D.</w:t>
            </w:r>
          </w:p>
          <w:p w14:paraId="35B9E38B" w14:textId="77777777" w:rsidR="00886347" w:rsidRPr="00F563BD" w:rsidRDefault="00886347" w:rsidP="00FA2822">
            <w:pPr>
              <w:rPr>
                <w:rFonts w:ascii="Arial" w:hAnsi="Arial" w:cs="Arial"/>
              </w:rPr>
            </w:pPr>
          </w:p>
        </w:tc>
      </w:tr>
      <w:tr w:rsidR="00886347" w:rsidRPr="00F563BD" w14:paraId="5C18ECC9" w14:textId="77777777" w:rsidTr="00FA2822">
        <w:trPr>
          <w:trHeight w:val="283"/>
        </w:trPr>
        <w:tc>
          <w:tcPr>
            <w:tcW w:w="3709" w:type="dxa"/>
            <w:gridSpan w:val="2"/>
            <w:tcBorders>
              <w:top w:val="single" w:sz="12" w:space="0" w:color="auto"/>
              <w:left w:val="single" w:sz="12" w:space="0" w:color="auto"/>
            </w:tcBorders>
            <w:shd w:val="clear" w:color="auto" w:fill="FDE9D9"/>
            <w:vAlign w:val="center"/>
          </w:tcPr>
          <w:p w14:paraId="3FF3378F" w14:textId="77777777" w:rsidR="00886347" w:rsidRPr="00F563BD" w:rsidRDefault="00886347" w:rsidP="00FA2822">
            <w:pPr>
              <w:rPr>
                <w:rFonts w:ascii="Arial" w:hAnsi="Arial" w:cs="Arial"/>
                <w:b/>
              </w:rPr>
            </w:pPr>
            <w:r w:rsidRPr="00F563BD">
              <w:rPr>
                <w:rFonts w:ascii="Arial" w:hAnsi="Arial" w:cs="Arial"/>
                <w:b/>
              </w:rPr>
              <w:t>Výsledky učení</w:t>
            </w:r>
          </w:p>
        </w:tc>
        <w:tc>
          <w:tcPr>
            <w:tcW w:w="5363" w:type="dxa"/>
            <w:gridSpan w:val="5"/>
            <w:tcBorders>
              <w:top w:val="single" w:sz="12" w:space="0" w:color="auto"/>
              <w:bottom w:val="nil"/>
              <w:right w:val="single" w:sz="12" w:space="0" w:color="auto"/>
            </w:tcBorders>
          </w:tcPr>
          <w:p w14:paraId="70A74542" w14:textId="77777777" w:rsidR="00886347" w:rsidRPr="00F563BD" w:rsidRDefault="00886347" w:rsidP="00FA2822">
            <w:pPr>
              <w:rPr>
                <w:rFonts w:ascii="Arial" w:hAnsi="Arial" w:cs="Arial"/>
              </w:rPr>
            </w:pPr>
          </w:p>
        </w:tc>
      </w:tr>
      <w:tr w:rsidR="00886347" w:rsidRPr="00F563BD" w14:paraId="6AF050EB" w14:textId="77777777" w:rsidTr="00FA2822">
        <w:trPr>
          <w:trHeight w:val="1510"/>
        </w:trPr>
        <w:tc>
          <w:tcPr>
            <w:tcW w:w="9072" w:type="dxa"/>
            <w:gridSpan w:val="7"/>
            <w:tcBorders>
              <w:top w:val="nil"/>
              <w:left w:val="single" w:sz="12" w:space="0" w:color="auto"/>
              <w:bottom w:val="single" w:sz="12" w:space="0" w:color="auto"/>
              <w:right w:val="single" w:sz="12" w:space="0" w:color="auto"/>
            </w:tcBorders>
          </w:tcPr>
          <w:p w14:paraId="4340C5F1" w14:textId="77777777" w:rsidR="00886347" w:rsidRPr="00B17AF7" w:rsidRDefault="00886347" w:rsidP="00FA2822">
            <w:pPr>
              <w:spacing w:line="257" w:lineRule="auto"/>
              <w:jc w:val="both"/>
              <w:rPr>
                <w:rFonts w:ascii="Arial" w:hAnsi="Arial" w:cs="Arial"/>
              </w:rPr>
            </w:pPr>
            <w:r w:rsidRPr="00B17AF7">
              <w:rPr>
                <w:rFonts w:ascii="Arial" w:hAnsi="Arial" w:cs="Arial"/>
              </w:rPr>
              <w:lastRenderedPageBreak/>
              <w:t>Znalosti – absolvent je schopen:</w:t>
            </w:r>
          </w:p>
          <w:p w14:paraId="26F6901C" w14:textId="77777777" w:rsidR="00886347" w:rsidRPr="00B17AF7" w:rsidRDefault="00886347" w:rsidP="00FA2822">
            <w:pPr>
              <w:spacing w:line="257" w:lineRule="auto"/>
              <w:jc w:val="both"/>
              <w:rPr>
                <w:rFonts w:ascii="Arial" w:hAnsi="Arial" w:cs="Arial"/>
              </w:rPr>
            </w:pPr>
            <w:r w:rsidRPr="00B17AF7">
              <w:rPr>
                <w:rFonts w:ascii="Arial" w:hAnsi="Arial" w:cs="Arial"/>
              </w:rPr>
              <w:t>• popsat principy udržitelnosti;</w:t>
            </w:r>
          </w:p>
          <w:p w14:paraId="5C0348AE" w14:textId="77777777" w:rsidR="00886347" w:rsidRPr="00B17AF7" w:rsidRDefault="00886347" w:rsidP="00FA2822">
            <w:pPr>
              <w:spacing w:line="257" w:lineRule="auto"/>
              <w:jc w:val="both"/>
              <w:rPr>
                <w:rFonts w:ascii="Arial" w:hAnsi="Arial" w:cs="Arial"/>
              </w:rPr>
            </w:pPr>
            <w:r w:rsidRPr="00B17AF7">
              <w:rPr>
                <w:rFonts w:ascii="Arial" w:hAnsi="Arial" w:cs="Arial"/>
              </w:rPr>
              <w:t>• definovat dopady průmyslových procesů na životní prostředí;</w:t>
            </w:r>
          </w:p>
          <w:p w14:paraId="05081222" w14:textId="77777777" w:rsidR="00886347" w:rsidRPr="00B17AF7" w:rsidRDefault="00886347" w:rsidP="00FA2822">
            <w:pPr>
              <w:spacing w:line="257" w:lineRule="auto"/>
              <w:jc w:val="both"/>
              <w:rPr>
                <w:rFonts w:ascii="Arial" w:hAnsi="Arial" w:cs="Arial"/>
              </w:rPr>
            </w:pPr>
            <w:r w:rsidRPr="00B17AF7">
              <w:rPr>
                <w:rFonts w:ascii="Arial" w:hAnsi="Arial" w:cs="Arial"/>
              </w:rPr>
              <w:t>• vyjmenovat přehled směrnic, nařízení, zákonů, norem a dalších dokumentů, které se vztahují k problematice nefinančního reportingu;</w:t>
            </w:r>
          </w:p>
          <w:p w14:paraId="21AC4A71" w14:textId="77777777" w:rsidR="00886347" w:rsidRPr="00B17AF7" w:rsidRDefault="00886347" w:rsidP="00FA2822">
            <w:pPr>
              <w:spacing w:line="257" w:lineRule="auto"/>
              <w:jc w:val="both"/>
              <w:rPr>
                <w:rFonts w:ascii="Arial" w:hAnsi="Arial" w:cs="Arial"/>
              </w:rPr>
            </w:pPr>
            <w:r w:rsidRPr="00B17AF7">
              <w:rPr>
                <w:rFonts w:ascii="Arial" w:hAnsi="Arial" w:cs="Arial"/>
              </w:rPr>
              <w:t>• popsat strukturu LCA studie a její hlavní části.</w:t>
            </w:r>
          </w:p>
          <w:p w14:paraId="69B08B58" w14:textId="77777777" w:rsidR="00886347" w:rsidRPr="00B17AF7" w:rsidRDefault="00886347" w:rsidP="00FA2822">
            <w:pPr>
              <w:spacing w:line="257" w:lineRule="auto"/>
              <w:jc w:val="both"/>
              <w:rPr>
                <w:rFonts w:ascii="Arial" w:hAnsi="Arial" w:cs="Arial"/>
              </w:rPr>
            </w:pPr>
          </w:p>
          <w:p w14:paraId="34DE94F2" w14:textId="77777777" w:rsidR="00886347" w:rsidRPr="00B17AF7" w:rsidRDefault="00886347" w:rsidP="00FA2822">
            <w:pPr>
              <w:spacing w:line="257" w:lineRule="auto"/>
              <w:jc w:val="both"/>
              <w:rPr>
                <w:rFonts w:ascii="Arial" w:hAnsi="Arial" w:cs="Arial"/>
              </w:rPr>
            </w:pPr>
            <w:r w:rsidRPr="00B17AF7">
              <w:rPr>
                <w:rFonts w:ascii="Arial" w:hAnsi="Arial" w:cs="Arial"/>
              </w:rPr>
              <w:t>Dovednosti – absolvent je schopen:</w:t>
            </w:r>
          </w:p>
          <w:p w14:paraId="5A04E9EB" w14:textId="77777777" w:rsidR="00886347" w:rsidRPr="00B17AF7" w:rsidRDefault="00886347" w:rsidP="00FA2822">
            <w:pPr>
              <w:spacing w:line="257" w:lineRule="auto"/>
              <w:jc w:val="both"/>
              <w:rPr>
                <w:rFonts w:ascii="Arial" w:hAnsi="Arial" w:cs="Arial"/>
              </w:rPr>
            </w:pPr>
            <w:r w:rsidRPr="00B17AF7">
              <w:rPr>
                <w:rFonts w:ascii="Arial" w:hAnsi="Arial" w:cs="Arial"/>
              </w:rPr>
              <w:t>• chápat komplexní vztahy mezi environmentálními, ekonomickými a sociálními faktory;</w:t>
            </w:r>
          </w:p>
          <w:p w14:paraId="098ECCB1" w14:textId="77777777" w:rsidR="00886347" w:rsidRPr="00B17AF7" w:rsidRDefault="00886347" w:rsidP="00FA2822">
            <w:pPr>
              <w:spacing w:line="257" w:lineRule="auto"/>
              <w:jc w:val="both"/>
              <w:rPr>
                <w:rFonts w:ascii="Arial" w:hAnsi="Arial" w:cs="Arial"/>
              </w:rPr>
            </w:pPr>
            <w:r w:rsidRPr="00B17AF7">
              <w:rPr>
                <w:rFonts w:ascii="Arial" w:hAnsi="Arial" w:cs="Arial"/>
              </w:rPr>
              <w:t>• aplikovat principy udržitelného rozvoje v organizaci;</w:t>
            </w:r>
          </w:p>
          <w:p w14:paraId="464F607E" w14:textId="77777777" w:rsidR="00886347" w:rsidRPr="00B17AF7" w:rsidRDefault="00886347" w:rsidP="00FA2822">
            <w:pPr>
              <w:spacing w:line="257" w:lineRule="auto"/>
              <w:jc w:val="both"/>
              <w:rPr>
                <w:rFonts w:ascii="Arial" w:hAnsi="Arial" w:cs="Arial"/>
              </w:rPr>
            </w:pPr>
            <w:r w:rsidRPr="00B17AF7">
              <w:rPr>
                <w:rFonts w:ascii="Arial" w:hAnsi="Arial" w:cs="Arial"/>
              </w:rPr>
              <w:t>• aplikovat rozšířenou znalost fází LCA, hranic systému a funkčních jednotek.</w:t>
            </w:r>
          </w:p>
          <w:p w14:paraId="6E359278" w14:textId="77777777" w:rsidR="00886347" w:rsidRPr="00B17AF7" w:rsidRDefault="00886347" w:rsidP="00FA2822">
            <w:pPr>
              <w:spacing w:line="257" w:lineRule="auto"/>
              <w:jc w:val="both"/>
              <w:rPr>
                <w:rFonts w:ascii="Arial" w:hAnsi="Arial" w:cs="Arial"/>
              </w:rPr>
            </w:pPr>
          </w:p>
          <w:p w14:paraId="1840F77D" w14:textId="77777777" w:rsidR="00886347" w:rsidRPr="00B17AF7" w:rsidRDefault="00886347" w:rsidP="00FA2822">
            <w:pPr>
              <w:spacing w:line="257" w:lineRule="auto"/>
              <w:jc w:val="both"/>
              <w:rPr>
                <w:rFonts w:ascii="Arial" w:hAnsi="Arial" w:cs="Arial"/>
              </w:rPr>
            </w:pPr>
            <w:r w:rsidRPr="00B17AF7">
              <w:rPr>
                <w:rFonts w:ascii="Arial" w:hAnsi="Arial" w:cs="Arial"/>
              </w:rPr>
              <w:t>Kompetence – absolvent je schopen:</w:t>
            </w:r>
          </w:p>
          <w:p w14:paraId="0F632D7C" w14:textId="77777777" w:rsidR="00886347" w:rsidRPr="00B17AF7" w:rsidRDefault="00886347" w:rsidP="00FA2822">
            <w:pPr>
              <w:spacing w:line="257" w:lineRule="auto"/>
              <w:jc w:val="both"/>
              <w:rPr>
                <w:rFonts w:ascii="Arial" w:hAnsi="Arial" w:cs="Arial"/>
              </w:rPr>
            </w:pPr>
            <w:r w:rsidRPr="00B17AF7">
              <w:rPr>
                <w:rFonts w:ascii="Arial" w:hAnsi="Arial" w:cs="Arial"/>
              </w:rPr>
              <w:t>• používat znalosti a dovednosti pro úspěšné provádění ESG reportingu v průmyslovém prostředí;</w:t>
            </w:r>
          </w:p>
          <w:p w14:paraId="6AD4B4ED" w14:textId="77777777" w:rsidR="00886347" w:rsidRPr="00B17AF7" w:rsidRDefault="00886347" w:rsidP="00FA2822">
            <w:pPr>
              <w:spacing w:line="257" w:lineRule="auto"/>
              <w:jc w:val="both"/>
              <w:rPr>
                <w:rFonts w:ascii="Arial" w:hAnsi="Arial" w:cs="Arial"/>
              </w:rPr>
            </w:pPr>
            <w:r w:rsidRPr="00B17AF7">
              <w:rPr>
                <w:rFonts w:ascii="Arial" w:hAnsi="Arial" w:cs="Arial"/>
              </w:rPr>
              <w:t>• používat znalosti a dovednosti pro prezentaci výsledků metody v rámci LCA;</w:t>
            </w:r>
          </w:p>
          <w:p w14:paraId="7D2DE1DA" w14:textId="77777777" w:rsidR="00886347" w:rsidRPr="00B17AF7" w:rsidRDefault="00886347" w:rsidP="00FA2822">
            <w:pPr>
              <w:spacing w:line="257" w:lineRule="auto"/>
              <w:jc w:val="both"/>
              <w:rPr>
                <w:rFonts w:ascii="Arial" w:hAnsi="Arial" w:cs="Arial"/>
              </w:rPr>
            </w:pPr>
            <w:r w:rsidRPr="00B17AF7">
              <w:rPr>
                <w:rFonts w:ascii="Arial" w:hAnsi="Arial" w:cs="Arial"/>
              </w:rPr>
              <w:t>• komunikovat se specialistou LCA s cílem definovat zadání pro rozsáhlejší studii;</w:t>
            </w:r>
          </w:p>
          <w:p w14:paraId="643E6ED7" w14:textId="77777777" w:rsidR="00886347" w:rsidRPr="00B17AF7" w:rsidRDefault="00886347" w:rsidP="00FA2822">
            <w:pPr>
              <w:spacing w:line="257" w:lineRule="auto"/>
              <w:jc w:val="both"/>
              <w:rPr>
                <w:rFonts w:ascii="Arial" w:hAnsi="Arial" w:cs="Arial"/>
              </w:rPr>
            </w:pPr>
            <w:r w:rsidRPr="00B17AF7">
              <w:rPr>
                <w:rFonts w:ascii="Arial" w:hAnsi="Arial" w:cs="Arial"/>
              </w:rPr>
              <w:t>• používat znalosti a dovednosti pro inventarizaci a bilanci pro získání vstupních dat včetně využití existujících databází;</w:t>
            </w:r>
          </w:p>
          <w:p w14:paraId="4A2F17AE" w14:textId="77777777" w:rsidR="00886347" w:rsidRPr="00CA45C8" w:rsidRDefault="00886347" w:rsidP="00FA2822">
            <w:pPr>
              <w:spacing w:line="257" w:lineRule="auto"/>
              <w:jc w:val="both"/>
              <w:rPr>
                <w:rFonts w:ascii="Arial" w:hAnsi="Arial" w:cs="Arial"/>
              </w:rPr>
            </w:pPr>
            <w:r w:rsidRPr="00B17AF7">
              <w:rPr>
                <w:rFonts w:ascii="Arial" w:hAnsi="Arial" w:cs="Arial"/>
              </w:rPr>
              <w:t>• formulovat návrhy opatření pro zlepšení environmentálních parametrů průmyslových provozů.</w:t>
            </w:r>
          </w:p>
          <w:p w14:paraId="0BAC456E" w14:textId="77777777" w:rsidR="00886347" w:rsidRPr="00CA45C8" w:rsidRDefault="00886347" w:rsidP="00FA2822">
            <w:pPr>
              <w:rPr>
                <w:rFonts w:ascii="Arial" w:hAnsi="Arial" w:cs="Arial"/>
              </w:rPr>
            </w:pPr>
          </w:p>
        </w:tc>
      </w:tr>
      <w:tr w:rsidR="00886347" w:rsidRPr="00F563BD" w14:paraId="5120AA23" w14:textId="77777777" w:rsidTr="00FA2822">
        <w:trPr>
          <w:trHeight w:val="283"/>
        </w:trPr>
        <w:tc>
          <w:tcPr>
            <w:tcW w:w="3639" w:type="dxa"/>
            <w:tcBorders>
              <w:top w:val="nil"/>
              <w:left w:val="single" w:sz="12" w:space="0" w:color="auto"/>
            </w:tcBorders>
            <w:shd w:val="clear" w:color="auto" w:fill="FDE9D9"/>
            <w:vAlign w:val="center"/>
          </w:tcPr>
          <w:p w14:paraId="205D3DE9" w14:textId="77777777" w:rsidR="00886347" w:rsidRPr="00F563BD" w:rsidRDefault="00886347" w:rsidP="00FA2822">
            <w:pPr>
              <w:rPr>
                <w:rFonts w:ascii="Arial" w:hAnsi="Arial" w:cs="Arial"/>
                <w:b/>
              </w:rPr>
            </w:pPr>
            <w:r>
              <w:rPr>
                <w:rFonts w:ascii="Arial,Bold" w:hAnsi="Arial,Bold" w:cs="Arial,Bold"/>
                <w:b/>
                <w:bCs/>
              </w:rPr>
              <w:t xml:space="preserve">Anotace </w:t>
            </w:r>
            <w:r>
              <w:rPr>
                <w:rFonts w:ascii="Arial" w:hAnsi="Arial" w:cs="Arial"/>
                <w:b/>
              </w:rPr>
              <w:t>tematického bloku</w:t>
            </w:r>
          </w:p>
        </w:tc>
        <w:tc>
          <w:tcPr>
            <w:tcW w:w="5433" w:type="dxa"/>
            <w:gridSpan w:val="6"/>
            <w:tcBorders>
              <w:top w:val="nil"/>
              <w:bottom w:val="nil"/>
              <w:right w:val="single" w:sz="12" w:space="0" w:color="auto"/>
            </w:tcBorders>
          </w:tcPr>
          <w:p w14:paraId="341CD4E8" w14:textId="77777777" w:rsidR="00886347" w:rsidRPr="00F563BD" w:rsidRDefault="00886347" w:rsidP="00FA2822">
            <w:pPr>
              <w:rPr>
                <w:rFonts w:ascii="Arial" w:hAnsi="Arial" w:cs="Arial"/>
              </w:rPr>
            </w:pPr>
          </w:p>
        </w:tc>
      </w:tr>
      <w:tr w:rsidR="00886347" w:rsidRPr="00F563BD" w14:paraId="7DCD277C" w14:textId="77777777" w:rsidTr="00FA2822">
        <w:trPr>
          <w:trHeight w:val="265"/>
        </w:trPr>
        <w:tc>
          <w:tcPr>
            <w:tcW w:w="9072" w:type="dxa"/>
            <w:gridSpan w:val="7"/>
            <w:tcBorders>
              <w:top w:val="nil"/>
              <w:left w:val="single" w:sz="12" w:space="0" w:color="auto"/>
              <w:bottom w:val="single" w:sz="12" w:space="0" w:color="auto"/>
              <w:right w:val="single" w:sz="12" w:space="0" w:color="auto"/>
            </w:tcBorders>
            <w:vAlign w:val="center"/>
          </w:tcPr>
          <w:p w14:paraId="6D2BE318" w14:textId="77777777" w:rsidR="00886347" w:rsidRDefault="00886347" w:rsidP="00FA2822">
            <w:pPr>
              <w:jc w:val="both"/>
              <w:rPr>
                <w:rFonts w:ascii="Arial" w:hAnsi="Arial" w:cs="Arial"/>
              </w:rPr>
            </w:pPr>
            <w:r>
              <w:rPr>
                <w:rFonts w:ascii="Arial" w:hAnsi="Arial" w:cs="Arial"/>
              </w:rPr>
              <w:t>V</w:t>
            </w:r>
            <w:r w:rsidRPr="00CA45C8">
              <w:rPr>
                <w:rFonts w:ascii="Arial" w:hAnsi="Arial" w:cs="Arial"/>
              </w:rPr>
              <w:t>ýuka v rámci všeobecného Modulu 1</w:t>
            </w:r>
            <w:r>
              <w:rPr>
                <w:rFonts w:ascii="Arial" w:hAnsi="Arial" w:cs="Arial"/>
              </w:rPr>
              <w:t xml:space="preserve"> je</w:t>
            </w:r>
            <w:r w:rsidRPr="00CA45C8">
              <w:rPr>
                <w:rFonts w:ascii="Arial" w:hAnsi="Arial" w:cs="Arial"/>
              </w:rPr>
              <w:t xml:space="preserve"> zaměřena na pochopení principů udržitelnosti a na porozumění dopadů průmyslových procesů na životní prostředí, jako jsou emise (vč. emisí skleníkových plynů), spotřeba vody, produkce odpadů a přístupů k minimalizaci těchto negativních dopadů. Součástí Modulu 1 je také přehled zásadních směrnic, nařízení, zákonů, norem a dalších souvisejících dokumentů, které se vztahují k problematice nefinančního reportingu. Poslední částí Modulu 1 je úvod do problematiky hodnocení životního cyklu (</w:t>
            </w:r>
            <w:proofErr w:type="spellStart"/>
            <w:r w:rsidRPr="00CA45C8">
              <w:rPr>
                <w:rFonts w:ascii="Arial" w:hAnsi="Arial" w:cs="Arial"/>
              </w:rPr>
              <w:t>Life</w:t>
            </w:r>
            <w:proofErr w:type="spellEnd"/>
            <w:r w:rsidRPr="00CA45C8">
              <w:rPr>
                <w:rFonts w:ascii="Arial" w:hAnsi="Arial" w:cs="Arial"/>
              </w:rPr>
              <w:t xml:space="preserve"> </w:t>
            </w:r>
            <w:proofErr w:type="spellStart"/>
            <w:r w:rsidRPr="00CA45C8">
              <w:rPr>
                <w:rFonts w:ascii="Arial" w:hAnsi="Arial" w:cs="Arial"/>
              </w:rPr>
              <w:t>Cycle</w:t>
            </w:r>
            <w:proofErr w:type="spellEnd"/>
            <w:r w:rsidRPr="00CA45C8">
              <w:rPr>
                <w:rFonts w:ascii="Arial" w:hAnsi="Arial" w:cs="Arial"/>
              </w:rPr>
              <w:t xml:space="preserve"> </w:t>
            </w:r>
            <w:proofErr w:type="spellStart"/>
            <w:r w:rsidRPr="00CA45C8">
              <w:rPr>
                <w:rFonts w:ascii="Arial" w:hAnsi="Arial" w:cs="Arial"/>
              </w:rPr>
              <w:t>Assessment</w:t>
            </w:r>
            <w:proofErr w:type="spellEnd"/>
            <w:r w:rsidRPr="00CA45C8">
              <w:rPr>
                <w:rFonts w:ascii="Arial" w:hAnsi="Arial" w:cs="Arial"/>
              </w:rPr>
              <w:t xml:space="preserve">, LCA) a významu životního cyklu výrobku/služby při určování jeho environmentálních, sociálních a ekonomických aspektů. Po úspěšném absolvování Modulu 1 se účastníci dle svého profesního zaměření rozhodnou, zda budou v druhém semestru pokračovat v navazujícím odborném Modulu 2 nebo Modulu 3. </w:t>
            </w:r>
          </w:p>
          <w:p w14:paraId="47B3FC84" w14:textId="77777777" w:rsidR="00886347" w:rsidRPr="00580294" w:rsidRDefault="00886347" w:rsidP="00FA2822">
            <w:pPr>
              <w:jc w:val="both"/>
              <w:rPr>
                <w:rFonts w:ascii="Arial" w:hAnsi="Arial" w:cs="Arial"/>
              </w:rPr>
            </w:pPr>
            <w:r w:rsidRPr="00580294">
              <w:rPr>
                <w:rFonts w:ascii="Arial" w:hAnsi="Arial" w:cs="Arial"/>
              </w:rPr>
              <w:t>MODUL 1 – Udržitelná organizace v kontextu ESG“ je společný pro všechny účastníky. Skládá se ze tří předmětů: Moderní udržitelná organizace (4 kredity); Nefinanční reporting (6 kreditů); Úvod do problematiky hodnocení životních cyklů (5 kreditů).</w:t>
            </w:r>
          </w:p>
          <w:p w14:paraId="5EEB23E6" w14:textId="77777777" w:rsidR="00886347" w:rsidRPr="00F563BD" w:rsidRDefault="00886347" w:rsidP="00FA2822">
            <w:pPr>
              <w:rPr>
                <w:rFonts w:ascii="Arial" w:hAnsi="Arial" w:cs="Arial"/>
              </w:rPr>
            </w:pPr>
          </w:p>
        </w:tc>
      </w:tr>
      <w:tr w:rsidR="00886347" w:rsidRPr="00F563BD" w14:paraId="79B53197" w14:textId="77777777" w:rsidTr="00FA2822">
        <w:trPr>
          <w:trHeight w:val="283"/>
        </w:trPr>
        <w:tc>
          <w:tcPr>
            <w:tcW w:w="3639" w:type="dxa"/>
            <w:tcBorders>
              <w:top w:val="single" w:sz="12" w:space="0" w:color="auto"/>
              <w:left w:val="single" w:sz="12" w:space="0" w:color="auto"/>
            </w:tcBorders>
            <w:shd w:val="clear" w:color="auto" w:fill="FDE9D9"/>
            <w:vAlign w:val="center"/>
          </w:tcPr>
          <w:p w14:paraId="4270C6B1" w14:textId="77777777" w:rsidR="00886347" w:rsidRPr="00F563BD" w:rsidRDefault="00886347" w:rsidP="00FA2822">
            <w:pPr>
              <w:rPr>
                <w:rFonts w:ascii="Arial" w:hAnsi="Arial" w:cs="Arial"/>
              </w:rPr>
            </w:pPr>
            <w:r w:rsidRPr="00F563BD">
              <w:rPr>
                <w:rFonts w:ascii="Arial" w:hAnsi="Arial" w:cs="Arial"/>
                <w:b/>
              </w:rPr>
              <w:t>Literatura a studijní pomůcky</w:t>
            </w:r>
          </w:p>
        </w:tc>
        <w:tc>
          <w:tcPr>
            <w:tcW w:w="5433" w:type="dxa"/>
            <w:gridSpan w:val="6"/>
            <w:tcBorders>
              <w:top w:val="single" w:sz="12" w:space="0" w:color="auto"/>
              <w:bottom w:val="nil"/>
              <w:right w:val="single" w:sz="12" w:space="0" w:color="auto"/>
            </w:tcBorders>
          </w:tcPr>
          <w:p w14:paraId="7B835DDF" w14:textId="77777777" w:rsidR="00886347" w:rsidRPr="00F563BD" w:rsidRDefault="00886347" w:rsidP="00FA2822">
            <w:pPr>
              <w:rPr>
                <w:rFonts w:ascii="Arial" w:hAnsi="Arial" w:cs="Arial"/>
              </w:rPr>
            </w:pPr>
          </w:p>
        </w:tc>
      </w:tr>
      <w:tr w:rsidR="00886347" w:rsidRPr="00F563BD" w14:paraId="03E85CD4" w14:textId="77777777" w:rsidTr="00FA2822">
        <w:tc>
          <w:tcPr>
            <w:tcW w:w="9072" w:type="dxa"/>
            <w:gridSpan w:val="7"/>
            <w:tcBorders>
              <w:top w:val="nil"/>
              <w:left w:val="single" w:sz="12" w:space="0" w:color="auto"/>
              <w:bottom w:val="single" w:sz="12" w:space="0" w:color="auto"/>
              <w:right w:val="single" w:sz="12" w:space="0" w:color="auto"/>
            </w:tcBorders>
          </w:tcPr>
          <w:p w14:paraId="373C582E" w14:textId="77777777" w:rsidR="00886347" w:rsidRDefault="00886347" w:rsidP="00FA2822">
            <w:pPr>
              <w:rPr>
                <w:rFonts w:ascii="Arial" w:hAnsi="Arial" w:cs="Arial"/>
              </w:rPr>
            </w:pPr>
            <w:r w:rsidRPr="00735723">
              <w:rPr>
                <w:rFonts w:ascii="Arial" w:hAnsi="Arial" w:cs="Arial"/>
              </w:rPr>
              <w:t>Hlavní literární zdroje jsou následující:</w:t>
            </w:r>
          </w:p>
          <w:p w14:paraId="210FACF6" w14:textId="77777777" w:rsidR="00886347" w:rsidRDefault="00886347" w:rsidP="00FA2822">
            <w:pPr>
              <w:rPr>
                <w:rFonts w:ascii="Arial" w:hAnsi="Arial" w:cs="Arial"/>
              </w:rPr>
            </w:pPr>
            <w:proofErr w:type="spellStart"/>
            <w:r w:rsidRPr="00097187">
              <w:rPr>
                <w:rFonts w:ascii="Arial" w:hAnsi="Arial" w:cs="Arial"/>
              </w:rPr>
              <w:t>Transforming</w:t>
            </w:r>
            <w:proofErr w:type="spellEnd"/>
            <w:r w:rsidRPr="00097187">
              <w:rPr>
                <w:rFonts w:ascii="Arial" w:hAnsi="Arial" w:cs="Arial"/>
              </w:rPr>
              <w:t xml:space="preserve"> </w:t>
            </w:r>
            <w:proofErr w:type="spellStart"/>
            <w:r w:rsidRPr="00097187">
              <w:rPr>
                <w:rFonts w:ascii="Arial" w:hAnsi="Arial" w:cs="Arial"/>
              </w:rPr>
              <w:t>our</w:t>
            </w:r>
            <w:proofErr w:type="spellEnd"/>
            <w:r w:rsidRPr="00097187">
              <w:rPr>
                <w:rFonts w:ascii="Arial" w:hAnsi="Arial" w:cs="Arial"/>
              </w:rPr>
              <w:t xml:space="preserve"> </w:t>
            </w:r>
            <w:proofErr w:type="spellStart"/>
            <w:r w:rsidRPr="00097187">
              <w:rPr>
                <w:rFonts w:ascii="Arial" w:hAnsi="Arial" w:cs="Arial"/>
              </w:rPr>
              <w:t>world</w:t>
            </w:r>
            <w:proofErr w:type="spellEnd"/>
            <w:r w:rsidRPr="00097187">
              <w:rPr>
                <w:rFonts w:ascii="Arial" w:hAnsi="Arial" w:cs="Arial"/>
              </w:rPr>
              <w:t xml:space="preserve">: </w:t>
            </w:r>
            <w:proofErr w:type="spellStart"/>
            <w:r w:rsidRPr="00097187">
              <w:rPr>
                <w:rFonts w:ascii="Arial" w:hAnsi="Arial" w:cs="Arial"/>
              </w:rPr>
              <w:t>the</w:t>
            </w:r>
            <w:proofErr w:type="spellEnd"/>
            <w:r w:rsidRPr="00097187">
              <w:rPr>
                <w:rFonts w:ascii="Arial" w:hAnsi="Arial" w:cs="Arial"/>
              </w:rPr>
              <w:t xml:space="preserve"> 2030 Agenda </w:t>
            </w:r>
            <w:proofErr w:type="spellStart"/>
            <w:r w:rsidRPr="00097187">
              <w:rPr>
                <w:rFonts w:ascii="Arial" w:hAnsi="Arial" w:cs="Arial"/>
              </w:rPr>
              <w:t>for</w:t>
            </w:r>
            <w:proofErr w:type="spellEnd"/>
            <w:r w:rsidRPr="00097187">
              <w:rPr>
                <w:rFonts w:ascii="Arial" w:hAnsi="Arial" w:cs="Arial"/>
              </w:rPr>
              <w:t xml:space="preserve"> </w:t>
            </w:r>
            <w:proofErr w:type="spellStart"/>
            <w:r w:rsidRPr="00097187">
              <w:rPr>
                <w:rFonts w:ascii="Arial" w:hAnsi="Arial" w:cs="Arial"/>
              </w:rPr>
              <w:t>Sustainable</w:t>
            </w:r>
            <w:proofErr w:type="spellEnd"/>
            <w:r>
              <w:rPr>
                <w:rFonts w:ascii="Arial" w:hAnsi="Arial" w:cs="Arial"/>
              </w:rPr>
              <w:t xml:space="preserve"> </w:t>
            </w:r>
            <w:r w:rsidRPr="00097187">
              <w:rPr>
                <w:rFonts w:ascii="Arial" w:hAnsi="Arial" w:cs="Arial"/>
              </w:rPr>
              <w:t>Development</w:t>
            </w:r>
            <w:r>
              <w:rPr>
                <w:rFonts w:ascii="Arial" w:hAnsi="Arial" w:cs="Arial"/>
              </w:rPr>
              <w:t xml:space="preserve">, </w:t>
            </w:r>
            <w:r w:rsidRPr="00097187">
              <w:rPr>
                <w:rFonts w:ascii="Arial" w:hAnsi="Arial" w:cs="Arial"/>
              </w:rPr>
              <w:t>A/RES/70/1, 2015.</w:t>
            </w:r>
          </w:p>
          <w:p w14:paraId="716B2172" w14:textId="77777777" w:rsidR="00886347" w:rsidRDefault="00886347" w:rsidP="00FA2822">
            <w:pPr>
              <w:rPr>
                <w:rFonts w:ascii="Arial" w:hAnsi="Arial" w:cs="Arial"/>
              </w:rPr>
            </w:pPr>
            <w:proofErr w:type="spellStart"/>
            <w:r w:rsidRPr="00FB7A66">
              <w:rPr>
                <w:rFonts w:ascii="Arial" w:hAnsi="Arial" w:cs="Arial"/>
              </w:rPr>
              <w:t>Regulation</w:t>
            </w:r>
            <w:proofErr w:type="spellEnd"/>
            <w:r w:rsidRPr="00FB7A66">
              <w:rPr>
                <w:rFonts w:ascii="Arial" w:hAnsi="Arial" w:cs="Arial"/>
              </w:rPr>
              <w:t xml:space="preserve"> (EU) 2020/852: Nařízení (EU) 2020/852 Evropského parlamentu a Rady ze dne 18. června 2020 o zřízení rámce pro usnadnění udržitelných investic a o změně nařízení (EU) 2019/2088.</w:t>
            </w:r>
          </w:p>
          <w:p w14:paraId="35EF0894" w14:textId="77777777" w:rsidR="00886347" w:rsidRDefault="00886347" w:rsidP="00FA2822">
            <w:pPr>
              <w:rPr>
                <w:rFonts w:ascii="Arial" w:hAnsi="Arial" w:cs="Arial"/>
              </w:rPr>
            </w:pPr>
            <w:proofErr w:type="spellStart"/>
            <w:r w:rsidRPr="00FB7A66">
              <w:rPr>
                <w:rFonts w:ascii="Arial" w:hAnsi="Arial" w:cs="Arial"/>
              </w:rPr>
              <w:t>Directive</w:t>
            </w:r>
            <w:proofErr w:type="spellEnd"/>
            <w:r w:rsidRPr="00FB7A66">
              <w:rPr>
                <w:rFonts w:ascii="Arial" w:hAnsi="Arial" w:cs="Arial"/>
              </w:rPr>
              <w:t xml:space="preserve"> (EU) 2022/2464: Směrnice Evropského parlamentu a Rady (EU) 2022/2464 ze dne 14. prosince 2022, kterou se mění nařízení (EU) č. 537/2014, směrnice 2004/109/ES, směrnice 2006/43/ES a směrnice 2013/34/EU, pokud jde o podávání zpráv podniků o udržitelnosti.</w:t>
            </w:r>
          </w:p>
          <w:p w14:paraId="2E28DA7A" w14:textId="77777777" w:rsidR="00886347" w:rsidRDefault="00886347" w:rsidP="00FA2822">
            <w:pPr>
              <w:rPr>
                <w:rFonts w:ascii="Arial" w:hAnsi="Arial" w:cs="Arial"/>
              </w:rPr>
            </w:pPr>
            <w:proofErr w:type="spellStart"/>
            <w:r w:rsidRPr="00FB7A66">
              <w:rPr>
                <w:rFonts w:ascii="Arial" w:hAnsi="Arial" w:cs="Arial"/>
              </w:rPr>
              <w:t>Commission</w:t>
            </w:r>
            <w:proofErr w:type="spellEnd"/>
            <w:r w:rsidRPr="00FB7A66">
              <w:rPr>
                <w:rFonts w:ascii="Arial" w:hAnsi="Arial" w:cs="Arial"/>
              </w:rPr>
              <w:t> </w:t>
            </w:r>
            <w:proofErr w:type="spellStart"/>
            <w:r w:rsidRPr="00FB7A66">
              <w:rPr>
                <w:rFonts w:ascii="Arial" w:hAnsi="Arial" w:cs="Arial"/>
              </w:rPr>
              <w:t>Delegated</w:t>
            </w:r>
            <w:proofErr w:type="spellEnd"/>
            <w:r w:rsidRPr="00FB7A66">
              <w:rPr>
                <w:rFonts w:ascii="Arial" w:hAnsi="Arial" w:cs="Arial"/>
              </w:rPr>
              <w:t> </w:t>
            </w:r>
            <w:proofErr w:type="spellStart"/>
            <w:r w:rsidRPr="00FB7A66">
              <w:rPr>
                <w:rFonts w:ascii="Arial" w:hAnsi="Arial" w:cs="Arial"/>
              </w:rPr>
              <w:t>Regulation</w:t>
            </w:r>
            <w:proofErr w:type="spellEnd"/>
            <w:r w:rsidRPr="00FB7A66">
              <w:rPr>
                <w:rFonts w:ascii="Arial" w:hAnsi="Arial" w:cs="Arial"/>
              </w:rPr>
              <w:t> (EU) 2023/2772: Delegované nařízení (EU) 2023/2772 Komise ze dne 31. července 2023, kterým se doplňuje směrnice 2013/34/EU Evropského parlamentu a Rady ve věci standardů pro udržitelné reportování (</w:t>
            </w:r>
            <w:proofErr w:type="spellStart"/>
            <w:r w:rsidRPr="00FB7A66">
              <w:rPr>
                <w:rFonts w:ascii="Arial" w:hAnsi="Arial" w:cs="Arial"/>
              </w:rPr>
              <w:t>European</w:t>
            </w:r>
            <w:proofErr w:type="spellEnd"/>
            <w:r w:rsidRPr="00FB7A66">
              <w:rPr>
                <w:rFonts w:ascii="Arial" w:hAnsi="Arial" w:cs="Arial"/>
              </w:rPr>
              <w:t xml:space="preserve"> </w:t>
            </w:r>
            <w:proofErr w:type="spellStart"/>
            <w:r w:rsidRPr="00FB7A66">
              <w:rPr>
                <w:rFonts w:ascii="Arial" w:hAnsi="Arial" w:cs="Arial"/>
              </w:rPr>
              <w:t>Sustainability</w:t>
            </w:r>
            <w:proofErr w:type="spellEnd"/>
            <w:r w:rsidRPr="00FB7A66">
              <w:rPr>
                <w:rFonts w:ascii="Arial" w:hAnsi="Arial" w:cs="Arial"/>
              </w:rPr>
              <w:t xml:space="preserve"> Reporting </w:t>
            </w:r>
            <w:proofErr w:type="spellStart"/>
            <w:r w:rsidRPr="00FB7A66">
              <w:rPr>
                <w:rFonts w:ascii="Arial" w:hAnsi="Arial" w:cs="Arial"/>
              </w:rPr>
              <w:t>Standards</w:t>
            </w:r>
            <w:proofErr w:type="spellEnd"/>
            <w:r w:rsidRPr="00FB7A66">
              <w:rPr>
                <w:rFonts w:ascii="Arial" w:hAnsi="Arial" w:cs="Arial"/>
              </w:rPr>
              <w:t>).</w:t>
            </w:r>
          </w:p>
          <w:p w14:paraId="70524373" w14:textId="77777777" w:rsidR="00886347" w:rsidRPr="00F5171E" w:rsidRDefault="00886347" w:rsidP="00FA2822">
            <w:pPr>
              <w:rPr>
                <w:rFonts w:ascii="Arial" w:hAnsi="Arial" w:cs="Arial"/>
              </w:rPr>
            </w:pPr>
            <w:r w:rsidRPr="00F5171E">
              <w:rPr>
                <w:rFonts w:ascii="Arial" w:hAnsi="Arial" w:cs="Arial"/>
              </w:rPr>
              <w:t>Protokol o skleníkových plynech, Standard pro korporátní účetnictví a výkaznictví, revidované</w:t>
            </w:r>
          </w:p>
          <w:p w14:paraId="1EF27769" w14:textId="77777777" w:rsidR="00886347" w:rsidRPr="003436BF" w:rsidRDefault="00886347" w:rsidP="00FA2822">
            <w:pPr>
              <w:rPr>
                <w:rFonts w:ascii="Arial" w:hAnsi="Arial" w:cs="Arial"/>
              </w:rPr>
            </w:pPr>
            <w:r w:rsidRPr="00F5171E">
              <w:rPr>
                <w:rFonts w:ascii="Arial" w:hAnsi="Arial" w:cs="Arial"/>
              </w:rPr>
              <w:t>vydání 2024 (</w:t>
            </w:r>
            <w:proofErr w:type="spellStart"/>
            <w:r w:rsidRPr="00F5171E">
              <w:rPr>
                <w:rFonts w:ascii="Arial" w:hAnsi="Arial" w:cs="Arial"/>
              </w:rPr>
              <w:t>The</w:t>
            </w:r>
            <w:proofErr w:type="spellEnd"/>
            <w:r w:rsidRPr="00F5171E">
              <w:rPr>
                <w:rFonts w:ascii="Arial" w:hAnsi="Arial" w:cs="Arial"/>
              </w:rPr>
              <w:t xml:space="preserve"> </w:t>
            </w:r>
            <w:proofErr w:type="spellStart"/>
            <w:r w:rsidRPr="00F5171E">
              <w:rPr>
                <w:rFonts w:ascii="Arial" w:hAnsi="Arial" w:cs="Arial"/>
              </w:rPr>
              <w:t>Greenhouse</w:t>
            </w:r>
            <w:proofErr w:type="spellEnd"/>
            <w:r w:rsidRPr="00F5171E">
              <w:rPr>
                <w:rFonts w:ascii="Arial" w:hAnsi="Arial" w:cs="Arial"/>
              </w:rPr>
              <w:t xml:space="preserve"> </w:t>
            </w:r>
            <w:proofErr w:type="spellStart"/>
            <w:r w:rsidRPr="00F5171E">
              <w:rPr>
                <w:rFonts w:ascii="Arial" w:hAnsi="Arial" w:cs="Arial"/>
              </w:rPr>
              <w:t>Gas</w:t>
            </w:r>
            <w:proofErr w:type="spellEnd"/>
            <w:r w:rsidRPr="00F5171E">
              <w:rPr>
                <w:rFonts w:ascii="Arial" w:hAnsi="Arial" w:cs="Arial"/>
              </w:rPr>
              <w:t xml:space="preserve"> </w:t>
            </w:r>
            <w:proofErr w:type="spellStart"/>
            <w:r w:rsidRPr="00F5171E">
              <w:rPr>
                <w:rFonts w:ascii="Arial" w:hAnsi="Arial" w:cs="Arial"/>
              </w:rPr>
              <w:t>Protocol</w:t>
            </w:r>
            <w:proofErr w:type="spellEnd"/>
            <w:r w:rsidRPr="00F5171E">
              <w:rPr>
                <w:rFonts w:ascii="Arial" w:hAnsi="Arial" w:cs="Arial"/>
              </w:rPr>
              <w:t xml:space="preserve">: GHG </w:t>
            </w:r>
            <w:proofErr w:type="spellStart"/>
            <w:r w:rsidRPr="00F5171E">
              <w:rPr>
                <w:rFonts w:ascii="Arial" w:hAnsi="Arial" w:cs="Arial"/>
              </w:rPr>
              <w:t>Protocol</w:t>
            </w:r>
            <w:proofErr w:type="spellEnd"/>
            <w:r>
              <w:rPr>
                <w:rFonts w:ascii="Arial" w:hAnsi="Arial" w:cs="Arial"/>
              </w:rPr>
              <w:t xml:space="preserve"> </w:t>
            </w:r>
            <w:proofErr w:type="spellStart"/>
            <w:r w:rsidRPr="00F5171E">
              <w:rPr>
                <w:rFonts w:ascii="Arial" w:hAnsi="Arial" w:cs="Arial"/>
              </w:rPr>
              <w:t>Corporate</w:t>
            </w:r>
            <w:proofErr w:type="spellEnd"/>
            <w:r w:rsidRPr="00F5171E">
              <w:rPr>
                <w:rFonts w:ascii="Arial" w:hAnsi="Arial" w:cs="Arial"/>
              </w:rPr>
              <w:t xml:space="preserve"> </w:t>
            </w:r>
            <w:proofErr w:type="spellStart"/>
            <w:r w:rsidRPr="00F5171E">
              <w:rPr>
                <w:rFonts w:ascii="Arial" w:hAnsi="Arial" w:cs="Arial"/>
              </w:rPr>
              <w:t>Accounting</w:t>
            </w:r>
            <w:proofErr w:type="spellEnd"/>
            <w:r w:rsidRPr="00F5171E">
              <w:rPr>
                <w:rFonts w:ascii="Arial" w:hAnsi="Arial" w:cs="Arial"/>
              </w:rPr>
              <w:t xml:space="preserve"> and Reporting </w:t>
            </w:r>
            <w:r w:rsidRPr="003436BF">
              <w:rPr>
                <w:rFonts w:ascii="Arial" w:hAnsi="Arial" w:cs="Arial"/>
              </w:rPr>
              <w:t>Standard).</w:t>
            </w:r>
          </w:p>
          <w:p w14:paraId="56DBA885" w14:textId="77777777" w:rsidR="00886347" w:rsidRPr="003436BF" w:rsidRDefault="00886347" w:rsidP="00FA2822">
            <w:pPr>
              <w:rPr>
                <w:rFonts w:ascii="Arial" w:hAnsi="Arial" w:cs="Arial"/>
                <w:color w:val="000000"/>
              </w:rPr>
            </w:pPr>
            <w:proofErr w:type="spellStart"/>
            <w:r w:rsidRPr="003436BF">
              <w:rPr>
                <w:rFonts w:ascii="Arial" w:hAnsi="Arial" w:cs="Arial"/>
                <w:color w:val="000000"/>
              </w:rPr>
              <w:t>Blackmore</w:t>
            </w:r>
            <w:proofErr w:type="spellEnd"/>
            <w:r w:rsidRPr="003436BF">
              <w:rPr>
                <w:rFonts w:ascii="Arial" w:hAnsi="Arial" w:cs="Arial"/>
                <w:color w:val="000000"/>
              </w:rPr>
              <w:t xml:space="preserve">, Pavla: </w:t>
            </w:r>
            <w:r w:rsidRPr="00837E67">
              <w:rPr>
                <w:rFonts w:ascii="Arial" w:hAnsi="Arial" w:cs="Arial"/>
                <w:i/>
                <w:iCs/>
                <w:color w:val="000000"/>
              </w:rPr>
              <w:t>ESG a udržitelnost</w:t>
            </w:r>
            <w:r w:rsidRPr="003436BF">
              <w:rPr>
                <w:rFonts w:ascii="Arial" w:hAnsi="Arial" w:cs="Arial"/>
                <w:color w:val="000000"/>
              </w:rPr>
              <w:t xml:space="preserve">, </w:t>
            </w:r>
            <w:proofErr w:type="spellStart"/>
            <w:r w:rsidRPr="003436BF">
              <w:rPr>
                <w:rFonts w:ascii="Arial" w:hAnsi="Arial" w:cs="Arial"/>
                <w:color w:val="000000"/>
              </w:rPr>
              <w:t>Verlag</w:t>
            </w:r>
            <w:proofErr w:type="spellEnd"/>
            <w:r w:rsidRPr="003436BF">
              <w:rPr>
                <w:rFonts w:ascii="Arial" w:hAnsi="Arial" w:cs="Arial"/>
                <w:color w:val="000000"/>
              </w:rPr>
              <w:t xml:space="preserve"> </w:t>
            </w:r>
            <w:proofErr w:type="spellStart"/>
            <w:r w:rsidRPr="003436BF">
              <w:rPr>
                <w:rFonts w:ascii="Arial" w:hAnsi="Arial" w:cs="Arial"/>
                <w:color w:val="000000"/>
              </w:rPr>
              <w:t>Dashofer</w:t>
            </w:r>
            <w:proofErr w:type="spellEnd"/>
            <w:r w:rsidRPr="003436BF">
              <w:rPr>
                <w:rFonts w:ascii="Arial" w:hAnsi="Arial" w:cs="Arial"/>
                <w:color w:val="000000"/>
              </w:rPr>
              <w:t>, ISBN 978-80-7635-153-0</w:t>
            </w:r>
            <w:r>
              <w:rPr>
                <w:rFonts w:ascii="Arial" w:hAnsi="Arial" w:cs="Arial"/>
                <w:color w:val="000000"/>
              </w:rPr>
              <w:t>.</w:t>
            </w:r>
          </w:p>
          <w:p w14:paraId="43DCEB0E" w14:textId="77777777" w:rsidR="00886347" w:rsidRPr="003436BF" w:rsidRDefault="00886347" w:rsidP="00FA2822">
            <w:pPr>
              <w:rPr>
                <w:rFonts w:ascii="Arial" w:hAnsi="Arial" w:cs="Arial"/>
                <w:color w:val="000000"/>
              </w:rPr>
            </w:pPr>
            <w:r w:rsidRPr="003436BF">
              <w:rPr>
                <w:rFonts w:ascii="Arial" w:hAnsi="Arial" w:cs="Arial"/>
                <w:color w:val="000000"/>
              </w:rPr>
              <w:lastRenderedPageBreak/>
              <w:t xml:space="preserve">Chalupa, Ivan; Reiterman, David: </w:t>
            </w:r>
            <w:r w:rsidRPr="00837E67">
              <w:rPr>
                <w:rFonts w:ascii="Arial" w:hAnsi="Arial" w:cs="Arial"/>
                <w:i/>
                <w:iCs/>
                <w:color w:val="000000"/>
              </w:rPr>
              <w:t>Udržitelnost a ESG přehled evropské regulace</w:t>
            </w:r>
            <w:r w:rsidRPr="003436BF">
              <w:rPr>
                <w:rFonts w:ascii="Arial" w:hAnsi="Arial" w:cs="Arial"/>
                <w:color w:val="000000"/>
              </w:rPr>
              <w:t xml:space="preserve">, </w:t>
            </w:r>
            <w:proofErr w:type="spellStart"/>
            <w:r w:rsidRPr="003436BF">
              <w:rPr>
                <w:rFonts w:ascii="Arial" w:hAnsi="Arial" w:cs="Arial"/>
                <w:color w:val="000000"/>
              </w:rPr>
              <w:t>Wolters</w:t>
            </w:r>
            <w:proofErr w:type="spellEnd"/>
            <w:r w:rsidRPr="003436BF">
              <w:rPr>
                <w:rFonts w:ascii="Arial" w:hAnsi="Arial" w:cs="Arial"/>
                <w:color w:val="000000"/>
              </w:rPr>
              <w:t xml:space="preserve"> </w:t>
            </w:r>
            <w:proofErr w:type="spellStart"/>
            <w:r w:rsidRPr="003436BF">
              <w:rPr>
                <w:rFonts w:ascii="Arial" w:hAnsi="Arial" w:cs="Arial"/>
                <w:color w:val="000000"/>
              </w:rPr>
              <w:t>Kluwer</w:t>
            </w:r>
            <w:proofErr w:type="spellEnd"/>
            <w:r w:rsidRPr="003436BF">
              <w:rPr>
                <w:rFonts w:ascii="Arial" w:hAnsi="Arial" w:cs="Arial"/>
                <w:color w:val="000000"/>
              </w:rPr>
              <w:t>, 2024, ISBN 978-80-7676-969-4</w:t>
            </w:r>
            <w:r>
              <w:rPr>
                <w:rFonts w:ascii="Arial" w:hAnsi="Arial" w:cs="Arial"/>
                <w:color w:val="000000"/>
              </w:rPr>
              <w:t>.</w:t>
            </w:r>
          </w:p>
          <w:p w14:paraId="0D3251C7" w14:textId="77777777" w:rsidR="00886347" w:rsidRPr="003436BF" w:rsidRDefault="00886347" w:rsidP="00FA2822">
            <w:pPr>
              <w:rPr>
                <w:rFonts w:ascii="Arial" w:hAnsi="Arial" w:cs="Arial"/>
                <w:color w:val="000000"/>
              </w:rPr>
            </w:pPr>
            <w:r w:rsidRPr="003436BF">
              <w:rPr>
                <w:rFonts w:ascii="Arial" w:hAnsi="Arial" w:cs="Arial"/>
                <w:color w:val="000000"/>
              </w:rPr>
              <w:t xml:space="preserve">Soukupová, Veronika: </w:t>
            </w:r>
            <w:r w:rsidRPr="00837E67">
              <w:rPr>
                <w:rFonts w:ascii="Arial" w:hAnsi="Arial" w:cs="Arial"/>
                <w:i/>
                <w:iCs/>
                <w:color w:val="000000"/>
              </w:rPr>
              <w:t>ISO a ESG pro udržitelný růst organizace</w:t>
            </w:r>
            <w:r w:rsidRPr="003436BF">
              <w:rPr>
                <w:rFonts w:ascii="Arial" w:hAnsi="Arial" w:cs="Arial"/>
                <w:color w:val="000000"/>
              </w:rPr>
              <w:t xml:space="preserve">, </w:t>
            </w:r>
            <w:proofErr w:type="spellStart"/>
            <w:r w:rsidRPr="003436BF">
              <w:rPr>
                <w:rFonts w:ascii="Arial" w:hAnsi="Arial" w:cs="Arial"/>
                <w:color w:val="000000"/>
              </w:rPr>
              <w:t>Wolters</w:t>
            </w:r>
            <w:proofErr w:type="spellEnd"/>
            <w:r w:rsidRPr="003436BF">
              <w:rPr>
                <w:rFonts w:ascii="Arial" w:hAnsi="Arial" w:cs="Arial"/>
                <w:color w:val="000000"/>
              </w:rPr>
              <w:t xml:space="preserve"> </w:t>
            </w:r>
            <w:proofErr w:type="spellStart"/>
            <w:r w:rsidRPr="003436BF">
              <w:rPr>
                <w:rFonts w:ascii="Arial" w:hAnsi="Arial" w:cs="Arial"/>
                <w:color w:val="000000"/>
              </w:rPr>
              <w:t>Kluwer</w:t>
            </w:r>
            <w:proofErr w:type="spellEnd"/>
            <w:r w:rsidRPr="003436BF">
              <w:rPr>
                <w:rFonts w:ascii="Arial" w:hAnsi="Arial" w:cs="Arial"/>
                <w:color w:val="000000"/>
              </w:rPr>
              <w:t>, 2023, ISBN 978-80-7676-796-6</w:t>
            </w:r>
            <w:r>
              <w:rPr>
                <w:rFonts w:ascii="Arial" w:hAnsi="Arial" w:cs="Arial"/>
                <w:color w:val="000000"/>
              </w:rPr>
              <w:t>.</w:t>
            </w:r>
          </w:p>
          <w:p w14:paraId="5E780307" w14:textId="77777777" w:rsidR="00886347" w:rsidRPr="00F563BD" w:rsidRDefault="00886347" w:rsidP="00FA2822">
            <w:pPr>
              <w:rPr>
                <w:rFonts w:ascii="Arial" w:hAnsi="Arial" w:cs="Arial"/>
              </w:rPr>
            </w:pPr>
          </w:p>
          <w:p w14:paraId="3D19052D" w14:textId="77777777" w:rsidR="00886347" w:rsidRPr="00F563BD" w:rsidRDefault="00886347" w:rsidP="00FA2822">
            <w:pPr>
              <w:rPr>
                <w:rFonts w:ascii="Arial" w:hAnsi="Arial" w:cs="Arial"/>
              </w:rPr>
            </w:pPr>
          </w:p>
        </w:tc>
      </w:tr>
      <w:tr w:rsidR="00886347" w:rsidRPr="00F563BD" w14:paraId="5465539A" w14:textId="77777777" w:rsidTr="00FA2822">
        <w:trPr>
          <w:trHeight w:val="283"/>
        </w:trPr>
        <w:tc>
          <w:tcPr>
            <w:tcW w:w="9072" w:type="dxa"/>
            <w:gridSpan w:val="7"/>
            <w:tcBorders>
              <w:top w:val="single" w:sz="12" w:space="0" w:color="auto"/>
              <w:left w:val="single" w:sz="12" w:space="0" w:color="auto"/>
              <w:right w:val="single" w:sz="12" w:space="0" w:color="auto"/>
            </w:tcBorders>
            <w:shd w:val="clear" w:color="auto" w:fill="FDE9D9"/>
          </w:tcPr>
          <w:p w14:paraId="043DDD74" w14:textId="77777777" w:rsidR="00886347" w:rsidRPr="00F563BD" w:rsidRDefault="00886347" w:rsidP="00FA2822">
            <w:pPr>
              <w:rPr>
                <w:rFonts w:ascii="Arial" w:hAnsi="Arial" w:cs="Arial"/>
              </w:rPr>
            </w:pPr>
            <w:r w:rsidRPr="00912DCD">
              <w:rPr>
                <w:rFonts w:ascii="Arial" w:hAnsi="Arial" w:cs="Arial"/>
                <w:b/>
              </w:rPr>
              <w:lastRenderedPageBreak/>
              <w:t>Podpora výuky (přístup k literatuře či databázím, LMS, apod.)</w:t>
            </w:r>
          </w:p>
        </w:tc>
      </w:tr>
      <w:tr w:rsidR="00886347" w:rsidRPr="00F563BD" w14:paraId="29C54F0C" w14:textId="77777777" w:rsidTr="00FA2822">
        <w:tc>
          <w:tcPr>
            <w:tcW w:w="9072" w:type="dxa"/>
            <w:gridSpan w:val="7"/>
            <w:tcBorders>
              <w:top w:val="nil"/>
              <w:left w:val="single" w:sz="12" w:space="0" w:color="auto"/>
              <w:right w:val="single" w:sz="12" w:space="0" w:color="auto"/>
            </w:tcBorders>
          </w:tcPr>
          <w:p w14:paraId="4E451815" w14:textId="77777777" w:rsidR="00886347" w:rsidRDefault="00886347" w:rsidP="00FA2822">
            <w:pPr>
              <w:jc w:val="both"/>
              <w:rPr>
                <w:rFonts w:ascii="Arial" w:hAnsi="Arial" w:cs="Arial"/>
              </w:rPr>
            </w:pPr>
          </w:p>
          <w:p w14:paraId="4BB9AF00" w14:textId="77777777" w:rsidR="00886347" w:rsidRPr="00735723" w:rsidRDefault="00886347" w:rsidP="00FA2822">
            <w:pPr>
              <w:jc w:val="both"/>
              <w:rPr>
                <w:rFonts w:ascii="Arial" w:hAnsi="Arial" w:cs="Arial"/>
              </w:rPr>
            </w:pPr>
            <w:r w:rsidRPr="00735723">
              <w:rPr>
                <w:rFonts w:ascii="Arial" w:hAnsi="Arial" w:cs="Arial"/>
              </w:rPr>
              <w:t>Literatura a studijní pomůcky ve formě hlavních studijních opor (prezentací, komentovaných prezentací, základní literatury, rozšiřující literatury a podkladů pro řešení úkolů) budou k dispozici v e-learningových modulech jednotlivých předmětů. Literatura a studijní zdroje představují výběr a</w:t>
            </w:r>
            <w:r>
              <w:rPr>
                <w:rFonts w:ascii="Arial" w:hAnsi="Arial" w:cs="Arial"/>
              </w:rPr>
              <w:t> </w:t>
            </w:r>
            <w:r w:rsidRPr="00735723">
              <w:rPr>
                <w:rFonts w:ascii="Arial" w:hAnsi="Arial" w:cs="Arial"/>
              </w:rPr>
              <w:t xml:space="preserve">vhodně zvolenou kombinaci aktuálních legislativních dokumentů EU a ČR, strategických dokumentů ČR, platných norem a vybraných publikací (zejména přehledových shrnujících zásadní informace) z akademické sféry. </w:t>
            </w:r>
          </w:p>
          <w:p w14:paraId="2D7B76E2" w14:textId="77777777" w:rsidR="00886347" w:rsidRPr="00735723" w:rsidRDefault="00886347" w:rsidP="00FA2822">
            <w:pPr>
              <w:jc w:val="both"/>
              <w:rPr>
                <w:rFonts w:ascii="Arial" w:hAnsi="Arial" w:cs="Arial"/>
              </w:rPr>
            </w:pPr>
            <w:r w:rsidRPr="00735723">
              <w:rPr>
                <w:rFonts w:ascii="Arial" w:hAnsi="Arial" w:cs="Arial"/>
              </w:rPr>
              <w:t xml:space="preserve">Většina studijní literatury je dostupná online bezplatně. Dále studenti mají přístup k podkladům, které jsou zpoplatněny přes VUT portály a placené služby VUT (sciencedirect.com, ČSN online apod.) </w:t>
            </w:r>
          </w:p>
          <w:p w14:paraId="748C7472" w14:textId="77777777" w:rsidR="00886347" w:rsidRDefault="00886347" w:rsidP="00FA2822">
            <w:pPr>
              <w:rPr>
                <w:rFonts w:ascii="Arial" w:hAnsi="Arial" w:cs="Arial"/>
              </w:rPr>
            </w:pPr>
          </w:p>
          <w:p w14:paraId="4B5C2A08" w14:textId="77777777" w:rsidR="00886347" w:rsidRPr="00F563BD" w:rsidRDefault="00886347" w:rsidP="00FA2822">
            <w:pPr>
              <w:rPr>
                <w:rFonts w:ascii="Arial" w:hAnsi="Arial" w:cs="Arial"/>
              </w:rPr>
            </w:pPr>
          </w:p>
        </w:tc>
      </w:tr>
      <w:tr w:rsidR="00886347" w:rsidRPr="00F563BD" w14:paraId="017D0B68" w14:textId="77777777" w:rsidTr="00FA2822">
        <w:trPr>
          <w:trHeight w:val="283"/>
        </w:trPr>
        <w:tc>
          <w:tcPr>
            <w:tcW w:w="9072" w:type="dxa"/>
            <w:gridSpan w:val="7"/>
            <w:tcBorders>
              <w:top w:val="single" w:sz="12" w:space="0" w:color="auto"/>
              <w:left w:val="single" w:sz="12" w:space="0" w:color="auto"/>
              <w:bottom w:val="single" w:sz="2" w:space="0" w:color="auto"/>
              <w:right w:val="single" w:sz="12" w:space="0" w:color="auto"/>
            </w:tcBorders>
            <w:shd w:val="clear" w:color="auto" w:fill="FDE9D9"/>
            <w:vAlign w:val="center"/>
          </w:tcPr>
          <w:p w14:paraId="1176468B" w14:textId="77777777" w:rsidR="00886347" w:rsidRPr="00F563BD" w:rsidRDefault="00886347" w:rsidP="00FA2822">
            <w:pPr>
              <w:rPr>
                <w:rFonts w:ascii="Arial" w:hAnsi="Arial" w:cs="Arial"/>
                <w:b/>
              </w:rPr>
            </w:pPr>
            <w:r w:rsidRPr="00F563BD">
              <w:rPr>
                <w:rFonts w:ascii="Arial" w:hAnsi="Arial" w:cs="Arial"/>
                <w:b/>
              </w:rPr>
              <w:t>Další informace</w:t>
            </w:r>
          </w:p>
        </w:tc>
      </w:tr>
      <w:tr w:rsidR="00886347" w:rsidRPr="00F563BD" w14:paraId="56FBCF1C" w14:textId="77777777" w:rsidTr="00FA2822">
        <w:tc>
          <w:tcPr>
            <w:tcW w:w="9072" w:type="dxa"/>
            <w:gridSpan w:val="7"/>
            <w:tcBorders>
              <w:left w:val="single" w:sz="12" w:space="0" w:color="auto"/>
              <w:bottom w:val="single" w:sz="12" w:space="0" w:color="auto"/>
              <w:right w:val="single" w:sz="12" w:space="0" w:color="auto"/>
            </w:tcBorders>
          </w:tcPr>
          <w:p w14:paraId="352B3E25" w14:textId="77777777" w:rsidR="00886347" w:rsidRPr="00F563BD" w:rsidRDefault="00886347" w:rsidP="00FA2822">
            <w:pPr>
              <w:rPr>
                <w:rFonts w:ascii="Arial" w:hAnsi="Arial" w:cs="Arial"/>
              </w:rPr>
            </w:pPr>
            <w:r>
              <w:rPr>
                <w:rFonts w:ascii="Arial" w:hAnsi="Arial" w:cs="Arial"/>
              </w:rPr>
              <w:t>---</w:t>
            </w:r>
          </w:p>
        </w:tc>
      </w:tr>
    </w:tbl>
    <w:p w14:paraId="154536F6" w14:textId="3EACA8A1" w:rsidR="002E3E59" w:rsidRDefault="002E3E59" w:rsidP="00886347">
      <w:pPr>
        <w:rPr>
          <w:lang w:val="en-GB"/>
        </w:rPr>
      </w:pPr>
    </w:p>
    <w:p w14:paraId="00CDF5AB" w14:textId="77777777" w:rsidR="002E3E59" w:rsidRDefault="002E3E59">
      <w:pPr>
        <w:rPr>
          <w:lang w:val="en-GB"/>
        </w:rPr>
      </w:pPr>
      <w:r>
        <w:rPr>
          <w:lang w:val="en-GB"/>
        </w:rPr>
        <w:br w:type="page"/>
      </w:r>
    </w:p>
    <w:tbl>
      <w:tblPr>
        <w:tblW w:w="907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3639"/>
        <w:gridCol w:w="70"/>
        <w:gridCol w:w="2410"/>
        <w:gridCol w:w="10"/>
        <w:gridCol w:w="1549"/>
        <w:gridCol w:w="10"/>
        <w:gridCol w:w="1384"/>
      </w:tblGrid>
      <w:tr w:rsidR="00886347" w:rsidRPr="00F563BD" w14:paraId="71A717D3" w14:textId="77777777" w:rsidTr="00FA2822">
        <w:tc>
          <w:tcPr>
            <w:tcW w:w="9072" w:type="dxa"/>
            <w:gridSpan w:val="7"/>
            <w:tcBorders>
              <w:top w:val="single" w:sz="12" w:space="0" w:color="auto"/>
              <w:left w:val="single" w:sz="12" w:space="0" w:color="auto"/>
              <w:bottom w:val="double" w:sz="4" w:space="0" w:color="auto"/>
              <w:right w:val="single" w:sz="12" w:space="0" w:color="auto"/>
            </w:tcBorders>
            <w:shd w:val="clear" w:color="auto" w:fill="BDD6EE"/>
            <w:vAlign w:val="center"/>
          </w:tcPr>
          <w:p w14:paraId="62A1BB9B" w14:textId="77777777" w:rsidR="00886347" w:rsidRPr="00F924E6" w:rsidRDefault="00886347" w:rsidP="00FA2822">
            <w:pPr>
              <w:rPr>
                <w:rFonts w:cs="Arial"/>
                <w:sz w:val="24"/>
                <w:szCs w:val="24"/>
              </w:rPr>
            </w:pPr>
            <w:r w:rsidRPr="00F563BD">
              <w:lastRenderedPageBreak/>
              <w:br w:type="page"/>
            </w:r>
            <w:r w:rsidRPr="00F924E6">
              <w:rPr>
                <w:rFonts w:ascii="Arial" w:hAnsi="Arial" w:cs="Arial"/>
                <w:b/>
                <w:bCs/>
                <w:sz w:val="24"/>
                <w:szCs w:val="24"/>
              </w:rPr>
              <w:t>III – Charakteristika tematických bloků, pokud je z nich MD program složen</w:t>
            </w:r>
          </w:p>
        </w:tc>
      </w:tr>
      <w:tr w:rsidR="00886347" w:rsidRPr="00F563BD" w14:paraId="7784330B" w14:textId="77777777" w:rsidTr="00FA2822">
        <w:trPr>
          <w:trHeight w:val="283"/>
        </w:trPr>
        <w:tc>
          <w:tcPr>
            <w:tcW w:w="3709" w:type="dxa"/>
            <w:gridSpan w:val="2"/>
            <w:tcBorders>
              <w:top w:val="double" w:sz="4" w:space="0" w:color="auto"/>
              <w:left w:val="single" w:sz="12" w:space="0" w:color="auto"/>
            </w:tcBorders>
            <w:shd w:val="clear" w:color="auto" w:fill="FDE9D9"/>
            <w:vAlign w:val="center"/>
          </w:tcPr>
          <w:p w14:paraId="3249F6C9" w14:textId="77777777" w:rsidR="00886347" w:rsidRPr="00F563BD" w:rsidRDefault="00886347" w:rsidP="00FA2822">
            <w:pPr>
              <w:rPr>
                <w:rFonts w:ascii="Arial" w:hAnsi="Arial" w:cs="Arial"/>
                <w:b/>
              </w:rPr>
            </w:pPr>
            <w:r w:rsidRPr="00F563BD">
              <w:rPr>
                <w:rFonts w:ascii="Arial" w:hAnsi="Arial" w:cs="Arial"/>
                <w:b/>
              </w:rPr>
              <w:t xml:space="preserve">Název </w:t>
            </w:r>
            <w:r>
              <w:rPr>
                <w:rFonts w:ascii="Arial" w:hAnsi="Arial" w:cs="Arial"/>
                <w:b/>
              </w:rPr>
              <w:t>tematického bloku</w:t>
            </w:r>
          </w:p>
        </w:tc>
        <w:tc>
          <w:tcPr>
            <w:tcW w:w="5363" w:type="dxa"/>
            <w:gridSpan w:val="5"/>
            <w:tcBorders>
              <w:top w:val="double" w:sz="4" w:space="0" w:color="auto"/>
              <w:right w:val="single" w:sz="12" w:space="0" w:color="auto"/>
            </w:tcBorders>
          </w:tcPr>
          <w:p w14:paraId="5A8D3DAE" w14:textId="77777777" w:rsidR="00886347" w:rsidRPr="00F563BD" w:rsidRDefault="00886347" w:rsidP="00FA2822">
            <w:pPr>
              <w:rPr>
                <w:rFonts w:ascii="Arial" w:hAnsi="Arial" w:cs="Arial"/>
              </w:rPr>
            </w:pPr>
            <w:r w:rsidRPr="00B8029D">
              <w:rPr>
                <w:rFonts w:ascii="Arial" w:hAnsi="Arial" w:cs="Arial"/>
                <w:b/>
                <w:bCs/>
                <w:sz w:val="18"/>
                <w:szCs w:val="18"/>
              </w:rPr>
              <w:t xml:space="preserve">Modul </w:t>
            </w:r>
            <w:r>
              <w:rPr>
                <w:rFonts w:ascii="Arial" w:hAnsi="Arial" w:cs="Arial"/>
                <w:b/>
                <w:bCs/>
                <w:sz w:val="18"/>
                <w:szCs w:val="18"/>
              </w:rPr>
              <w:t>2</w:t>
            </w:r>
            <w:r w:rsidRPr="00B8029D">
              <w:rPr>
                <w:rFonts w:ascii="Arial" w:hAnsi="Arial" w:cs="Arial"/>
                <w:sz w:val="18"/>
                <w:szCs w:val="18"/>
              </w:rPr>
              <w:t xml:space="preserve"> Udržiteln</w:t>
            </w:r>
            <w:r>
              <w:rPr>
                <w:rFonts w:ascii="Arial" w:hAnsi="Arial" w:cs="Arial"/>
                <w:sz w:val="18"/>
                <w:szCs w:val="18"/>
              </w:rPr>
              <w:t>é stavebnictví</w:t>
            </w:r>
          </w:p>
        </w:tc>
      </w:tr>
      <w:tr w:rsidR="00886347" w:rsidRPr="00F563BD" w14:paraId="2212F033" w14:textId="77777777" w:rsidTr="00FA2822">
        <w:trPr>
          <w:trHeight w:val="266"/>
        </w:trPr>
        <w:tc>
          <w:tcPr>
            <w:tcW w:w="3709" w:type="dxa"/>
            <w:gridSpan w:val="2"/>
            <w:tcBorders>
              <w:top w:val="single" w:sz="4" w:space="0" w:color="auto"/>
              <w:left w:val="single" w:sz="12" w:space="0" w:color="auto"/>
            </w:tcBorders>
            <w:shd w:val="clear" w:color="auto" w:fill="FDE9D9"/>
            <w:vAlign w:val="center"/>
          </w:tcPr>
          <w:p w14:paraId="25A73059" w14:textId="77777777" w:rsidR="00886347" w:rsidRPr="00F563BD" w:rsidRDefault="00886347" w:rsidP="00FA2822">
            <w:pPr>
              <w:rPr>
                <w:rFonts w:ascii="Arial" w:hAnsi="Arial" w:cs="Arial"/>
                <w:b/>
              </w:rPr>
            </w:pPr>
            <w:r w:rsidRPr="00F563BD">
              <w:rPr>
                <w:rFonts w:ascii="Arial" w:hAnsi="Arial" w:cs="Arial"/>
                <w:b/>
              </w:rPr>
              <w:t>Vazba na studijní program</w:t>
            </w:r>
          </w:p>
        </w:tc>
        <w:tc>
          <w:tcPr>
            <w:tcW w:w="5363" w:type="dxa"/>
            <w:gridSpan w:val="5"/>
            <w:tcBorders>
              <w:top w:val="single" w:sz="4" w:space="0" w:color="auto"/>
              <w:right w:val="single" w:sz="12" w:space="0" w:color="auto"/>
            </w:tcBorders>
          </w:tcPr>
          <w:p w14:paraId="19F689D8" w14:textId="77777777" w:rsidR="00886347" w:rsidRPr="00152CEA" w:rsidRDefault="00886347" w:rsidP="00FA2822">
            <w:pPr>
              <w:rPr>
                <w:rFonts w:ascii="Arial" w:hAnsi="Arial" w:cs="Arial"/>
                <w:i/>
              </w:rPr>
            </w:pPr>
            <w:r>
              <w:rPr>
                <w:rFonts w:ascii="Arial" w:hAnsi="Arial" w:cs="Arial"/>
                <w:i/>
              </w:rPr>
              <w:t>NE</w:t>
            </w:r>
          </w:p>
        </w:tc>
      </w:tr>
      <w:tr w:rsidR="00886347" w:rsidRPr="00F563BD" w14:paraId="00732059" w14:textId="77777777" w:rsidTr="00FA2822">
        <w:trPr>
          <w:trHeight w:val="266"/>
        </w:trPr>
        <w:tc>
          <w:tcPr>
            <w:tcW w:w="3709" w:type="dxa"/>
            <w:gridSpan w:val="2"/>
            <w:tcBorders>
              <w:left w:val="single" w:sz="12" w:space="0" w:color="auto"/>
            </w:tcBorders>
            <w:shd w:val="clear" w:color="auto" w:fill="FDE9D9"/>
            <w:vAlign w:val="center"/>
          </w:tcPr>
          <w:p w14:paraId="4B958801" w14:textId="77777777" w:rsidR="00886347" w:rsidRPr="00F563BD" w:rsidRDefault="00886347" w:rsidP="00FA2822">
            <w:pPr>
              <w:rPr>
                <w:rFonts w:ascii="Arial" w:hAnsi="Arial" w:cs="Arial"/>
                <w:b/>
              </w:rPr>
            </w:pPr>
            <w:r w:rsidRPr="00F563BD">
              <w:rPr>
                <w:rFonts w:ascii="Arial" w:hAnsi="Arial" w:cs="Arial"/>
                <w:b/>
              </w:rPr>
              <w:t xml:space="preserve">Rozsah </w:t>
            </w:r>
            <w:r>
              <w:rPr>
                <w:rFonts w:ascii="Arial" w:hAnsi="Arial" w:cs="Arial"/>
                <w:b/>
              </w:rPr>
              <w:t>tematického bloku</w:t>
            </w:r>
          </w:p>
        </w:tc>
        <w:tc>
          <w:tcPr>
            <w:tcW w:w="2410" w:type="dxa"/>
          </w:tcPr>
          <w:p w14:paraId="428F6009" w14:textId="77777777" w:rsidR="00886347" w:rsidRDefault="00886347" w:rsidP="00FA2822">
            <w:pPr>
              <w:rPr>
                <w:rFonts w:ascii="Arial" w:hAnsi="Arial" w:cs="Arial"/>
              </w:rPr>
            </w:pPr>
            <w:r>
              <w:rPr>
                <w:rFonts w:ascii="Arial" w:hAnsi="Arial" w:cs="Arial"/>
              </w:rPr>
              <w:t>24 hodin přímé výuky prezenční formou; 132 hodin přímé výuky on-line formou</w:t>
            </w:r>
          </w:p>
          <w:p w14:paraId="116412AA" w14:textId="77777777" w:rsidR="00886347" w:rsidRPr="00F563BD" w:rsidRDefault="00886347" w:rsidP="00FA2822">
            <w:pPr>
              <w:rPr>
                <w:rFonts w:ascii="Arial" w:hAnsi="Arial" w:cs="Arial"/>
              </w:rPr>
            </w:pPr>
          </w:p>
        </w:tc>
        <w:tc>
          <w:tcPr>
            <w:tcW w:w="1559" w:type="dxa"/>
            <w:gridSpan w:val="2"/>
            <w:shd w:val="clear" w:color="auto" w:fill="FDE9D9"/>
            <w:vAlign w:val="center"/>
          </w:tcPr>
          <w:p w14:paraId="472CAB9F" w14:textId="77777777" w:rsidR="00886347" w:rsidRDefault="00886347" w:rsidP="00FA2822">
            <w:pPr>
              <w:rPr>
                <w:rFonts w:ascii="Arial" w:hAnsi="Arial" w:cs="Arial"/>
                <w:b/>
              </w:rPr>
            </w:pPr>
            <w:r w:rsidRPr="00F563BD">
              <w:rPr>
                <w:rFonts w:ascii="Arial" w:hAnsi="Arial" w:cs="Arial"/>
                <w:b/>
              </w:rPr>
              <w:t>Počet kreditů</w:t>
            </w:r>
          </w:p>
          <w:p w14:paraId="17C0BE84" w14:textId="77777777" w:rsidR="00886347" w:rsidRPr="00F563BD" w:rsidRDefault="00886347" w:rsidP="00FA2822">
            <w:pPr>
              <w:rPr>
                <w:rFonts w:ascii="Arial" w:hAnsi="Arial" w:cs="Arial"/>
                <w:b/>
              </w:rPr>
            </w:pPr>
            <w:r>
              <w:rPr>
                <w:rFonts w:ascii="Arial" w:hAnsi="Arial" w:cs="Arial"/>
                <w:b/>
              </w:rPr>
              <w:t>(ECTS)</w:t>
            </w:r>
          </w:p>
        </w:tc>
        <w:tc>
          <w:tcPr>
            <w:tcW w:w="1394" w:type="dxa"/>
            <w:gridSpan w:val="2"/>
            <w:tcBorders>
              <w:right w:val="single" w:sz="12" w:space="0" w:color="auto"/>
            </w:tcBorders>
          </w:tcPr>
          <w:p w14:paraId="585999EE" w14:textId="77777777" w:rsidR="00886347" w:rsidRPr="00F563BD" w:rsidRDefault="00886347" w:rsidP="00FA2822">
            <w:pPr>
              <w:rPr>
                <w:rFonts w:ascii="Arial" w:hAnsi="Arial" w:cs="Arial"/>
              </w:rPr>
            </w:pPr>
            <w:r>
              <w:rPr>
                <w:rFonts w:ascii="Arial" w:hAnsi="Arial" w:cs="Arial"/>
              </w:rPr>
              <w:t>15</w:t>
            </w:r>
          </w:p>
        </w:tc>
      </w:tr>
      <w:tr w:rsidR="00886347" w:rsidRPr="00F563BD" w14:paraId="70AD60A0" w14:textId="77777777" w:rsidTr="00FA2822">
        <w:trPr>
          <w:trHeight w:val="283"/>
        </w:trPr>
        <w:tc>
          <w:tcPr>
            <w:tcW w:w="3709" w:type="dxa"/>
            <w:gridSpan w:val="2"/>
            <w:tcBorders>
              <w:left w:val="single" w:sz="12" w:space="0" w:color="auto"/>
            </w:tcBorders>
            <w:shd w:val="clear" w:color="auto" w:fill="FDE9D9"/>
            <w:vAlign w:val="center"/>
          </w:tcPr>
          <w:p w14:paraId="5BACA47D" w14:textId="77777777" w:rsidR="00886347" w:rsidRPr="00F563BD" w:rsidRDefault="00886347" w:rsidP="00FA2822">
            <w:pPr>
              <w:rPr>
                <w:rFonts w:ascii="Arial" w:hAnsi="Arial" w:cs="Arial"/>
                <w:b/>
              </w:rPr>
            </w:pPr>
            <w:r w:rsidRPr="00F563BD">
              <w:rPr>
                <w:rFonts w:ascii="Arial" w:hAnsi="Arial" w:cs="Arial"/>
                <w:b/>
              </w:rPr>
              <w:t>Termín realizace</w:t>
            </w:r>
          </w:p>
        </w:tc>
        <w:tc>
          <w:tcPr>
            <w:tcW w:w="5363" w:type="dxa"/>
            <w:gridSpan w:val="5"/>
            <w:tcBorders>
              <w:right w:val="single" w:sz="12" w:space="0" w:color="auto"/>
            </w:tcBorders>
          </w:tcPr>
          <w:p w14:paraId="092F250F" w14:textId="77777777" w:rsidR="00886347" w:rsidRPr="00F563BD" w:rsidRDefault="00886347" w:rsidP="00FA2822">
            <w:pPr>
              <w:rPr>
                <w:rFonts w:ascii="Arial" w:hAnsi="Arial" w:cs="Arial"/>
              </w:rPr>
            </w:pPr>
            <w:r>
              <w:rPr>
                <w:rFonts w:ascii="Arial" w:hAnsi="Arial" w:cs="Arial"/>
              </w:rPr>
              <w:t>13 týdnů (semestr)</w:t>
            </w:r>
          </w:p>
        </w:tc>
      </w:tr>
      <w:tr w:rsidR="00886347" w:rsidRPr="00F563BD" w14:paraId="461F0DBB" w14:textId="77777777" w:rsidTr="00FA2822">
        <w:trPr>
          <w:trHeight w:val="266"/>
        </w:trPr>
        <w:tc>
          <w:tcPr>
            <w:tcW w:w="3709" w:type="dxa"/>
            <w:gridSpan w:val="2"/>
            <w:tcBorders>
              <w:left w:val="single" w:sz="12" w:space="0" w:color="auto"/>
            </w:tcBorders>
            <w:shd w:val="clear" w:color="auto" w:fill="FDE9D9"/>
            <w:vAlign w:val="center"/>
          </w:tcPr>
          <w:p w14:paraId="4660D276" w14:textId="77777777" w:rsidR="00886347" w:rsidRPr="00F563BD" w:rsidRDefault="00886347" w:rsidP="00FA2822">
            <w:pPr>
              <w:rPr>
                <w:rFonts w:ascii="Arial" w:hAnsi="Arial" w:cs="Arial"/>
                <w:b/>
              </w:rPr>
            </w:pPr>
            <w:r w:rsidRPr="00F563BD">
              <w:rPr>
                <w:rFonts w:ascii="Arial" w:hAnsi="Arial" w:cs="Arial"/>
                <w:b/>
              </w:rPr>
              <w:t>Forma účasti na vzdělávací aktivitě (forma realizace)</w:t>
            </w:r>
          </w:p>
        </w:tc>
        <w:tc>
          <w:tcPr>
            <w:tcW w:w="5363" w:type="dxa"/>
            <w:gridSpan w:val="5"/>
            <w:tcBorders>
              <w:right w:val="single" w:sz="12" w:space="0" w:color="auto"/>
            </w:tcBorders>
          </w:tcPr>
          <w:p w14:paraId="0B76C7EC" w14:textId="77777777" w:rsidR="00886347" w:rsidRPr="00160455" w:rsidRDefault="00886347" w:rsidP="00FA2822">
            <w:pPr>
              <w:rPr>
                <w:rFonts w:ascii="Arial" w:hAnsi="Arial" w:cs="Arial"/>
              </w:rPr>
            </w:pPr>
            <w:r w:rsidRPr="00160455">
              <w:rPr>
                <w:rFonts w:ascii="Arial" w:hAnsi="Arial" w:cs="Arial"/>
              </w:rPr>
              <w:t>Výuka bude probíhat 13 týdnů v souladu s aktuálním plánem výuky platným pro VUT. V rámci semestru bude jednou za tři týdny probíhat přímá výuka v délce 6 hodin prezenční formou (4 týdny × 6 hodin = 24 hodin výuky v prezenční formě / semestr). Dále proběhne 16 hodin přímé výuky v on-line formě / semestr. Celková doba přímé výuky tak bude 40 hodin / semestr, což je cca 10 % z celkové časové dotace pro studium v rámci jednoho semestru (15 kreditů × 26 hodin = 390 hodin studijní zátěže / semestr). Dále budou lektoři k dispozici v rámci předem stanovených konzultačních hodin.</w:t>
            </w:r>
          </w:p>
          <w:p w14:paraId="66E04E0C" w14:textId="77777777" w:rsidR="00886347" w:rsidRPr="00F563BD" w:rsidRDefault="00886347" w:rsidP="00FA2822">
            <w:pPr>
              <w:rPr>
                <w:rFonts w:ascii="Arial" w:hAnsi="Arial" w:cs="Arial"/>
              </w:rPr>
            </w:pPr>
          </w:p>
        </w:tc>
      </w:tr>
      <w:tr w:rsidR="00886347" w:rsidRPr="00F563BD" w14:paraId="2F9A500B" w14:textId="77777777" w:rsidTr="00FA2822">
        <w:trPr>
          <w:trHeight w:val="266"/>
        </w:trPr>
        <w:tc>
          <w:tcPr>
            <w:tcW w:w="3709" w:type="dxa"/>
            <w:gridSpan w:val="2"/>
            <w:tcBorders>
              <w:left w:val="single" w:sz="12" w:space="0" w:color="auto"/>
            </w:tcBorders>
            <w:shd w:val="clear" w:color="auto" w:fill="FDE9D9"/>
            <w:vAlign w:val="center"/>
          </w:tcPr>
          <w:p w14:paraId="305EA3F0" w14:textId="77777777" w:rsidR="00886347" w:rsidRPr="00F563BD" w:rsidRDefault="00886347" w:rsidP="00FA2822">
            <w:pPr>
              <w:rPr>
                <w:rFonts w:ascii="Arial" w:hAnsi="Arial" w:cs="Arial"/>
                <w:b/>
              </w:rPr>
            </w:pPr>
            <w:r w:rsidRPr="00F563BD">
              <w:rPr>
                <w:rFonts w:ascii="Arial" w:hAnsi="Arial" w:cs="Arial"/>
                <w:b/>
              </w:rPr>
              <w:t xml:space="preserve">Prerekvizity, </w:t>
            </w:r>
            <w:proofErr w:type="spellStart"/>
            <w:r w:rsidRPr="00F563BD">
              <w:rPr>
                <w:rFonts w:ascii="Arial" w:hAnsi="Arial" w:cs="Arial"/>
                <w:b/>
              </w:rPr>
              <w:t>korekvizity</w:t>
            </w:r>
            <w:proofErr w:type="spellEnd"/>
            <w:r w:rsidRPr="00F563BD">
              <w:rPr>
                <w:rFonts w:ascii="Arial" w:hAnsi="Arial" w:cs="Arial"/>
                <w:b/>
              </w:rPr>
              <w:t>, ekvivalence</w:t>
            </w:r>
          </w:p>
        </w:tc>
        <w:tc>
          <w:tcPr>
            <w:tcW w:w="5363" w:type="dxa"/>
            <w:gridSpan w:val="5"/>
            <w:tcBorders>
              <w:right w:val="single" w:sz="12" w:space="0" w:color="auto"/>
            </w:tcBorders>
          </w:tcPr>
          <w:p w14:paraId="39C40255" w14:textId="77777777" w:rsidR="00886347" w:rsidRPr="00F563BD" w:rsidRDefault="00886347" w:rsidP="00FA2822">
            <w:pPr>
              <w:rPr>
                <w:rFonts w:ascii="Arial" w:hAnsi="Arial" w:cs="Arial"/>
              </w:rPr>
            </w:pPr>
            <w:r>
              <w:rPr>
                <w:rFonts w:ascii="Arial" w:hAnsi="Arial" w:cs="Arial"/>
              </w:rPr>
              <w:t>Všechny předměty v rámci Modulu 2 je nutné studovat současně (</w:t>
            </w:r>
            <w:proofErr w:type="spellStart"/>
            <w:r>
              <w:rPr>
                <w:rFonts w:ascii="Arial" w:hAnsi="Arial" w:cs="Arial"/>
              </w:rPr>
              <w:t>korekvizita</w:t>
            </w:r>
            <w:proofErr w:type="spellEnd"/>
            <w:r>
              <w:rPr>
                <w:rFonts w:ascii="Arial" w:hAnsi="Arial" w:cs="Arial"/>
              </w:rPr>
              <w:t>).</w:t>
            </w:r>
          </w:p>
        </w:tc>
      </w:tr>
      <w:tr w:rsidR="00886347" w:rsidRPr="00F563BD" w14:paraId="6F57A8D2" w14:textId="77777777" w:rsidTr="00FA2822">
        <w:trPr>
          <w:trHeight w:val="266"/>
        </w:trPr>
        <w:tc>
          <w:tcPr>
            <w:tcW w:w="3709" w:type="dxa"/>
            <w:gridSpan w:val="2"/>
            <w:tcBorders>
              <w:left w:val="single" w:sz="12" w:space="0" w:color="auto"/>
            </w:tcBorders>
            <w:shd w:val="clear" w:color="auto" w:fill="FDE9D9"/>
            <w:vAlign w:val="center"/>
          </w:tcPr>
          <w:p w14:paraId="4DFD95AE" w14:textId="77777777" w:rsidR="00886347" w:rsidRPr="00F563BD" w:rsidRDefault="00886347" w:rsidP="00FA2822">
            <w:pPr>
              <w:rPr>
                <w:rFonts w:ascii="Arial" w:hAnsi="Arial" w:cs="Arial"/>
                <w:b/>
              </w:rPr>
            </w:pPr>
            <w:r w:rsidRPr="00F563BD">
              <w:rPr>
                <w:rFonts w:ascii="Arial" w:hAnsi="Arial" w:cs="Arial"/>
                <w:b/>
              </w:rPr>
              <w:t>Typ hodnocen</w:t>
            </w:r>
            <w:r w:rsidRPr="00F563BD">
              <w:rPr>
                <w:rFonts w:ascii="Arial" w:hAnsi="Arial" w:cs="Arial"/>
                <w:b/>
                <w:bCs/>
              </w:rPr>
              <w:t>í</w:t>
            </w:r>
            <w:r w:rsidRPr="00F563BD">
              <w:rPr>
                <w:rFonts w:ascii="Arial" w:hAnsi="Arial" w:cs="Arial"/>
                <w:b/>
              </w:rPr>
              <w:t xml:space="preserve"> (způsob ověření výsledků)</w:t>
            </w:r>
          </w:p>
        </w:tc>
        <w:tc>
          <w:tcPr>
            <w:tcW w:w="2420" w:type="dxa"/>
            <w:gridSpan w:val="2"/>
          </w:tcPr>
          <w:p w14:paraId="14640C54" w14:textId="77777777" w:rsidR="00886347" w:rsidRDefault="00886347" w:rsidP="00FA2822">
            <w:pPr>
              <w:rPr>
                <w:rFonts w:ascii="Arial" w:hAnsi="Arial" w:cs="Arial"/>
              </w:rPr>
            </w:pPr>
            <w:r>
              <w:rPr>
                <w:rFonts w:ascii="Arial" w:hAnsi="Arial" w:cs="Arial"/>
              </w:rPr>
              <w:t>Kvíz</w:t>
            </w:r>
          </w:p>
          <w:p w14:paraId="5D39BD5E" w14:textId="77777777" w:rsidR="00886347" w:rsidRPr="00F563BD" w:rsidRDefault="00886347" w:rsidP="00FA2822">
            <w:pPr>
              <w:rPr>
                <w:rFonts w:ascii="Arial" w:hAnsi="Arial" w:cs="Arial"/>
              </w:rPr>
            </w:pPr>
            <w:r>
              <w:rPr>
                <w:rFonts w:ascii="Arial" w:hAnsi="Arial" w:cs="Arial"/>
              </w:rPr>
              <w:t>Ústní zkouška</w:t>
            </w:r>
          </w:p>
        </w:tc>
        <w:tc>
          <w:tcPr>
            <w:tcW w:w="1559" w:type="dxa"/>
            <w:gridSpan w:val="2"/>
            <w:shd w:val="clear" w:color="auto" w:fill="FDE9D9"/>
          </w:tcPr>
          <w:p w14:paraId="0B22AA99" w14:textId="77777777" w:rsidR="00886347" w:rsidRPr="00F563BD" w:rsidRDefault="00886347" w:rsidP="00FA2822">
            <w:pPr>
              <w:rPr>
                <w:rFonts w:ascii="Arial" w:hAnsi="Arial" w:cs="Arial"/>
                <w:b/>
              </w:rPr>
            </w:pPr>
            <w:r w:rsidRPr="00F563BD">
              <w:rPr>
                <w:rFonts w:ascii="Arial" w:hAnsi="Arial" w:cs="Arial"/>
                <w:b/>
              </w:rPr>
              <w:t>Forma výuky</w:t>
            </w:r>
          </w:p>
        </w:tc>
        <w:tc>
          <w:tcPr>
            <w:tcW w:w="1384" w:type="dxa"/>
            <w:tcBorders>
              <w:right w:val="single" w:sz="12" w:space="0" w:color="auto"/>
            </w:tcBorders>
          </w:tcPr>
          <w:p w14:paraId="4BF77531" w14:textId="77777777" w:rsidR="00886347" w:rsidRPr="00F563BD" w:rsidRDefault="00886347" w:rsidP="00FA2822">
            <w:pPr>
              <w:rPr>
                <w:rFonts w:ascii="Arial" w:hAnsi="Arial" w:cs="Arial"/>
              </w:rPr>
            </w:pPr>
            <w:r>
              <w:rPr>
                <w:rFonts w:ascii="Arial" w:hAnsi="Arial" w:cs="Arial"/>
              </w:rPr>
              <w:t>Přímá výuka v prezenční a on-line formě, konzultace.</w:t>
            </w:r>
          </w:p>
        </w:tc>
      </w:tr>
      <w:tr w:rsidR="00886347" w:rsidRPr="00F563BD" w14:paraId="4395AE1D" w14:textId="77777777" w:rsidTr="00FA2822">
        <w:trPr>
          <w:trHeight w:val="266"/>
        </w:trPr>
        <w:tc>
          <w:tcPr>
            <w:tcW w:w="3709" w:type="dxa"/>
            <w:gridSpan w:val="2"/>
            <w:tcBorders>
              <w:left w:val="single" w:sz="12" w:space="0" w:color="auto"/>
            </w:tcBorders>
            <w:shd w:val="clear" w:color="auto" w:fill="FDE9D9"/>
            <w:vAlign w:val="center"/>
          </w:tcPr>
          <w:p w14:paraId="10F48032" w14:textId="77777777" w:rsidR="00886347" w:rsidRPr="00F563BD" w:rsidRDefault="00886347" w:rsidP="00FA2822">
            <w:pPr>
              <w:rPr>
                <w:rFonts w:ascii="Arial" w:hAnsi="Arial" w:cs="Arial"/>
                <w:b/>
              </w:rPr>
            </w:pPr>
            <w:r w:rsidRPr="00F563BD">
              <w:rPr>
                <w:rFonts w:ascii="Arial" w:hAnsi="Arial" w:cs="Arial"/>
                <w:b/>
              </w:rPr>
              <w:t>Forma způsobu ověření výsledků a</w:t>
            </w:r>
            <w:r>
              <w:rPr>
                <w:rFonts w:ascii="Arial" w:hAnsi="Arial" w:cs="Arial"/>
                <w:b/>
              </w:rPr>
              <w:t> </w:t>
            </w:r>
            <w:r w:rsidRPr="00F563BD">
              <w:rPr>
                <w:rFonts w:ascii="Arial" w:hAnsi="Arial" w:cs="Arial"/>
                <w:b/>
              </w:rPr>
              <w:t>další požadavky</w:t>
            </w:r>
          </w:p>
        </w:tc>
        <w:tc>
          <w:tcPr>
            <w:tcW w:w="5363" w:type="dxa"/>
            <w:gridSpan w:val="5"/>
            <w:tcBorders>
              <w:bottom w:val="nil"/>
              <w:right w:val="single" w:sz="12" w:space="0" w:color="auto"/>
            </w:tcBorders>
          </w:tcPr>
          <w:p w14:paraId="0EE6B40A" w14:textId="77777777" w:rsidR="00886347" w:rsidRPr="00F563BD" w:rsidRDefault="00886347" w:rsidP="00FA2822">
            <w:pPr>
              <w:rPr>
                <w:rFonts w:ascii="Arial" w:hAnsi="Arial" w:cs="Arial"/>
              </w:rPr>
            </w:pPr>
          </w:p>
        </w:tc>
      </w:tr>
      <w:tr w:rsidR="00886347" w:rsidRPr="00F563BD" w14:paraId="56BF3D65" w14:textId="77777777" w:rsidTr="00FA2822">
        <w:trPr>
          <w:trHeight w:val="554"/>
        </w:trPr>
        <w:tc>
          <w:tcPr>
            <w:tcW w:w="9072" w:type="dxa"/>
            <w:gridSpan w:val="7"/>
            <w:tcBorders>
              <w:top w:val="nil"/>
              <w:left w:val="single" w:sz="12" w:space="0" w:color="auto"/>
              <w:right w:val="single" w:sz="12" w:space="0" w:color="auto"/>
            </w:tcBorders>
            <w:vAlign w:val="center"/>
          </w:tcPr>
          <w:p w14:paraId="60455724" w14:textId="77777777" w:rsidR="00886347" w:rsidRPr="00160455" w:rsidRDefault="00886347" w:rsidP="00FA2822">
            <w:pPr>
              <w:spacing w:line="257" w:lineRule="auto"/>
              <w:jc w:val="both"/>
              <w:rPr>
                <w:rFonts w:ascii="Arial" w:hAnsi="Arial" w:cs="Arial"/>
              </w:rPr>
            </w:pPr>
            <w:r w:rsidRPr="00160455">
              <w:rPr>
                <w:rFonts w:ascii="Arial" w:hAnsi="Arial" w:cs="Arial"/>
              </w:rPr>
              <w:t xml:space="preserve">Modul </w:t>
            </w:r>
            <w:r>
              <w:rPr>
                <w:rFonts w:ascii="Arial" w:hAnsi="Arial" w:cs="Arial"/>
              </w:rPr>
              <w:t>2</w:t>
            </w:r>
            <w:r w:rsidRPr="00160455">
              <w:rPr>
                <w:rFonts w:ascii="Arial" w:hAnsi="Arial" w:cs="Arial"/>
              </w:rPr>
              <w:t xml:space="preserve"> bude zakončen kvízem ověřujícím získané znalosti</w:t>
            </w:r>
            <w:r>
              <w:rPr>
                <w:rFonts w:ascii="Arial" w:hAnsi="Arial" w:cs="Arial"/>
              </w:rPr>
              <w:t xml:space="preserve">. </w:t>
            </w:r>
            <w:r w:rsidRPr="00160455">
              <w:rPr>
                <w:rFonts w:ascii="Arial" w:hAnsi="Arial" w:cs="Arial"/>
              </w:rPr>
              <w:t>Pro úspěšné zakončení programu musí mít účastníci úspěšně splněny dílčí kvízy v jednotlivých předmětech (průběžné hodnocení)</w:t>
            </w:r>
            <w:r>
              <w:rPr>
                <w:rFonts w:ascii="Arial" w:hAnsi="Arial" w:cs="Arial"/>
              </w:rPr>
              <w:t xml:space="preserve">, </w:t>
            </w:r>
            <w:r w:rsidRPr="00160455">
              <w:rPr>
                <w:rFonts w:ascii="Arial" w:hAnsi="Arial" w:cs="Arial"/>
              </w:rPr>
              <w:t>musí dosáhnout minimální účasti na přímé výuce</w:t>
            </w:r>
            <w:r>
              <w:rPr>
                <w:rFonts w:ascii="Arial" w:hAnsi="Arial" w:cs="Arial"/>
              </w:rPr>
              <w:t xml:space="preserve"> a dále musí </w:t>
            </w:r>
            <w:r w:rsidRPr="00CA45C8">
              <w:rPr>
                <w:rFonts w:ascii="Arial" w:hAnsi="Arial" w:cs="Arial"/>
              </w:rPr>
              <w:t>obhájit projekt vypracovaný v Modulu 2</w:t>
            </w:r>
            <w:r>
              <w:rPr>
                <w:rFonts w:ascii="Arial" w:hAnsi="Arial" w:cs="Arial"/>
              </w:rPr>
              <w:t xml:space="preserve">. </w:t>
            </w:r>
            <w:r w:rsidRPr="00160455">
              <w:rPr>
                <w:rFonts w:ascii="Arial" w:hAnsi="Arial" w:cs="Arial"/>
              </w:rPr>
              <w:t>Výsledná klasifikace bude: výborně – A (100–90 %), velmi dobře – B (89–80 %), dobře – C (79–70 %), uspokojivě – D (69–60 %), dostatečně – E (59–50 %), nevyhověl – F (49–0 %).</w:t>
            </w:r>
          </w:p>
          <w:p w14:paraId="5F2CDA4A" w14:textId="77777777" w:rsidR="00886347" w:rsidRPr="00F563BD" w:rsidRDefault="00886347" w:rsidP="00FA2822">
            <w:pPr>
              <w:rPr>
                <w:rFonts w:ascii="Arial" w:hAnsi="Arial" w:cs="Arial"/>
              </w:rPr>
            </w:pPr>
          </w:p>
        </w:tc>
      </w:tr>
      <w:tr w:rsidR="00886347" w:rsidRPr="00F563BD" w14:paraId="3BA3F966" w14:textId="77777777" w:rsidTr="00FA2822">
        <w:trPr>
          <w:trHeight w:val="283"/>
        </w:trPr>
        <w:tc>
          <w:tcPr>
            <w:tcW w:w="3709" w:type="dxa"/>
            <w:gridSpan w:val="2"/>
            <w:tcBorders>
              <w:top w:val="nil"/>
              <w:left w:val="single" w:sz="12" w:space="0" w:color="auto"/>
            </w:tcBorders>
            <w:shd w:val="clear" w:color="auto" w:fill="FDE9D9"/>
            <w:vAlign w:val="center"/>
          </w:tcPr>
          <w:p w14:paraId="01A336D8" w14:textId="77777777" w:rsidR="00886347" w:rsidRPr="00F563BD" w:rsidRDefault="00886347" w:rsidP="00FA2822">
            <w:pPr>
              <w:rPr>
                <w:rFonts w:ascii="Arial" w:hAnsi="Arial" w:cs="Arial"/>
                <w:b/>
              </w:rPr>
            </w:pPr>
            <w:r w:rsidRPr="00F563BD">
              <w:rPr>
                <w:rFonts w:ascii="Arial" w:hAnsi="Arial" w:cs="Arial"/>
                <w:b/>
              </w:rPr>
              <w:t xml:space="preserve">Garant </w:t>
            </w:r>
            <w:r>
              <w:rPr>
                <w:rFonts w:ascii="Arial" w:hAnsi="Arial" w:cs="Arial"/>
                <w:b/>
              </w:rPr>
              <w:t>tematického bloku</w:t>
            </w:r>
          </w:p>
        </w:tc>
        <w:tc>
          <w:tcPr>
            <w:tcW w:w="5363" w:type="dxa"/>
            <w:gridSpan w:val="5"/>
            <w:tcBorders>
              <w:top w:val="nil"/>
              <w:right w:val="single" w:sz="12" w:space="0" w:color="auto"/>
            </w:tcBorders>
          </w:tcPr>
          <w:p w14:paraId="6D7BA634" w14:textId="77777777" w:rsidR="00886347" w:rsidRPr="00F563BD" w:rsidRDefault="00886347" w:rsidP="00FA2822">
            <w:pPr>
              <w:rPr>
                <w:rFonts w:ascii="Arial" w:hAnsi="Arial" w:cs="Arial"/>
              </w:rPr>
            </w:pPr>
            <w:r>
              <w:rPr>
                <w:rFonts w:ascii="Arial" w:hAnsi="Arial" w:cs="Arial"/>
              </w:rPr>
              <w:t>prof. Ing. Jiří Zach, Ph.D.</w:t>
            </w:r>
          </w:p>
        </w:tc>
      </w:tr>
      <w:tr w:rsidR="00886347" w:rsidRPr="00F563BD" w14:paraId="6CB11E31" w14:textId="77777777" w:rsidTr="00FA2822">
        <w:trPr>
          <w:trHeight w:val="283"/>
        </w:trPr>
        <w:tc>
          <w:tcPr>
            <w:tcW w:w="3709" w:type="dxa"/>
            <w:gridSpan w:val="2"/>
            <w:tcBorders>
              <w:top w:val="nil"/>
              <w:left w:val="single" w:sz="12" w:space="0" w:color="auto"/>
            </w:tcBorders>
            <w:shd w:val="clear" w:color="auto" w:fill="FDE9D9"/>
            <w:vAlign w:val="center"/>
          </w:tcPr>
          <w:p w14:paraId="1CA3A1A3" w14:textId="77777777" w:rsidR="00886347" w:rsidRPr="00F563BD" w:rsidRDefault="00886347" w:rsidP="00FA2822">
            <w:pPr>
              <w:rPr>
                <w:rFonts w:ascii="Arial" w:hAnsi="Arial" w:cs="Arial"/>
                <w:b/>
              </w:rPr>
            </w:pPr>
            <w:r w:rsidRPr="00F563BD">
              <w:rPr>
                <w:rFonts w:ascii="Arial" w:hAnsi="Arial" w:cs="Arial"/>
                <w:b/>
              </w:rPr>
              <w:t>Zapojení garanta do výuky</w:t>
            </w:r>
          </w:p>
        </w:tc>
        <w:tc>
          <w:tcPr>
            <w:tcW w:w="5363" w:type="dxa"/>
            <w:gridSpan w:val="5"/>
            <w:tcBorders>
              <w:top w:val="nil"/>
              <w:right w:val="single" w:sz="12" w:space="0" w:color="auto"/>
            </w:tcBorders>
          </w:tcPr>
          <w:p w14:paraId="4C7CAD0D" w14:textId="77777777" w:rsidR="00886347" w:rsidRPr="00F50840" w:rsidRDefault="00886347" w:rsidP="00FA2822">
            <w:pPr>
              <w:rPr>
                <w:rFonts w:ascii="Arial" w:hAnsi="Arial" w:cs="Arial"/>
              </w:rPr>
            </w:pPr>
            <w:r w:rsidRPr="00F50840">
              <w:rPr>
                <w:rFonts w:ascii="Arial" w:hAnsi="Arial" w:cs="Arial"/>
              </w:rPr>
              <w:t>V rámci Modulu 2:</w:t>
            </w:r>
          </w:p>
          <w:p w14:paraId="6607A675" w14:textId="77777777" w:rsidR="00886347" w:rsidRDefault="00886347" w:rsidP="00FA2822">
            <w:pPr>
              <w:rPr>
                <w:rFonts w:ascii="Arial" w:hAnsi="Arial" w:cs="Arial"/>
              </w:rPr>
            </w:pPr>
            <w:r>
              <w:rPr>
                <w:rFonts w:ascii="Arial" w:hAnsi="Arial" w:cs="Arial"/>
              </w:rPr>
              <w:t>Garantuje předmět Cirkulární stavebnictví, kde vyučuje témata přeměny opadů na zdroje pro stavebnictví, zejména využití obnovitelných surovinových zdrojů a využívání SW nástrojů pro kalkulaci environmentálních dopadů.</w:t>
            </w:r>
          </w:p>
          <w:p w14:paraId="4E89D56F" w14:textId="77777777" w:rsidR="00886347" w:rsidRDefault="00886347" w:rsidP="00FA2822">
            <w:pPr>
              <w:rPr>
                <w:rFonts w:ascii="Arial" w:hAnsi="Arial" w:cs="Arial"/>
              </w:rPr>
            </w:pPr>
            <w:r>
              <w:rPr>
                <w:rFonts w:ascii="Arial" w:hAnsi="Arial" w:cs="Arial"/>
              </w:rPr>
              <w:t xml:space="preserve">Podílí se na výuce předmětu </w:t>
            </w:r>
            <w:r w:rsidRPr="00D03720">
              <w:rPr>
                <w:rFonts w:ascii="Arial" w:hAnsi="Arial" w:cs="Arial"/>
              </w:rPr>
              <w:t xml:space="preserve">LCA materiálů a staveb, certifikační nástroje kvality budov </w:t>
            </w:r>
            <w:proofErr w:type="spellStart"/>
            <w:r w:rsidRPr="00D03720">
              <w:rPr>
                <w:rFonts w:ascii="Arial" w:hAnsi="Arial" w:cs="Arial"/>
              </w:rPr>
              <w:t>SBToolCZ</w:t>
            </w:r>
            <w:proofErr w:type="spellEnd"/>
            <w:r w:rsidRPr="00D03720">
              <w:rPr>
                <w:rFonts w:ascii="Arial" w:hAnsi="Arial" w:cs="Arial"/>
              </w:rPr>
              <w:t xml:space="preserve"> a LEVEL(S)</w:t>
            </w:r>
            <w:r>
              <w:rPr>
                <w:rFonts w:ascii="Arial" w:hAnsi="Arial" w:cs="Arial"/>
              </w:rPr>
              <w:t>.</w:t>
            </w:r>
          </w:p>
          <w:p w14:paraId="18CDD1A1" w14:textId="77777777" w:rsidR="00886347" w:rsidRDefault="00886347" w:rsidP="00FA2822">
            <w:pPr>
              <w:rPr>
                <w:rFonts w:ascii="Arial" w:hAnsi="Arial" w:cs="Arial"/>
              </w:rPr>
            </w:pPr>
            <w:r>
              <w:rPr>
                <w:rFonts w:ascii="Arial" w:hAnsi="Arial" w:cs="Arial"/>
              </w:rPr>
              <w:t>Konzultuje a vede projekty v rámci předmětu Projekt.</w:t>
            </w:r>
          </w:p>
          <w:p w14:paraId="2AEFB9D9" w14:textId="77777777" w:rsidR="00886347" w:rsidRDefault="00886347" w:rsidP="00FA2822">
            <w:pPr>
              <w:rPr>
                <w:rFonts w:ascii="Arial" w:hAnsi="Arial" w:cs="Arial"/>
              </w:rPr>
            </w:pPr>
          </w:p>
          <w:p w14:paraId="49B981B0" w14:textId="77777777" w:rsidR="00886347" w:rsidRPr="003A553B" w:rsidRDefault="00886347" w:rsidP="00FA2822">
            <w:pPr>
              <w:rPr>
                <w:rFonts w:ascii="Arial" w:hAnsi="Arial" w:cs="Arial"/>
              </w:rPr>
            </w:pPr>
          </w:p>
        </w:tc>
      </w:tr>
      <w:tr w:rsidR="00886347" w:rsidRPr="00F563BD" w14:paraId="2FF9096F" w14:textId="77777777" w:rsidTr="00FA2822">
        <w:trPr>
          <w:trHeight w:val="283"/>
        </w:trPr>
        <w:tc>
          <w:tcPr>
            <w:tcW w:w="3709" w:type="dxa"/>
            <w:gridSpan w:val="2"/>
            <w:tcBorders>
              <w:left w:val="single" w:sz="12" w:space="0" w:color="auto"/>
            </w:tcBorders>
            <w:shd w:val="clear" w:color="auto" w:fill="FDE9D9"/>
            <w:vAlign w:val="center"/>
          </w:tcPr>
          <w:p w14:paraId="61E03529" w14:textId="77777777" w:rsidR="00886347" w:rsidRPr="00F563BD" w:rsidRDefault="00886347" w:rsidP="00FA2822">
            <w:pPr>
              <w:rPr>
                <w:rFonts w:ascii="Arial" w:hAnsi="Arial" w:cs="Arial"/>
                <w:b/>
              </w:rPr>
            </w:pPr>
            <w:r w:rsidRPr="00F563BD">
              <w:rPr>
                <w:rFonts w:ascii="Arial" w:hAnsi="Arial" w:cs="Arial"/>
                <w:b/>
              </w:rPr>
              <w:t>Vyučující</w:t>
            </w:r>
          </w:p>
        </w:tc>
        <w:tc>
          <w:tcPr>
            <w:tcW w:w="5363" w:type="dxa"/>
            <w:gridSpan w:val="5"/>
            <w:tcBorders>
              <w:bottom w:val="nil"/>
              <w:right w:val="single" w:sz="12" w:space="0" w:color="auto"/>
            </w:tcBorders>
          </w:tcPr>
          <w:p w14:paraId="71644D5E" w14:textId="77777777" w:rsidR="00886347" w:rsidRPr="00F563BD" w:rsidRDefault="00886347" w:rsidP="00FA2822">
            <w:pPr>
              <w:rPr>
                <w:rFonts w:ascii="Arial" w:hAnsi="Arial" w:cs="Arial"/>
              </w:rPr>
            </w:pPr>
          </w:p>
        </w:tc>
      </w:tr>
      <w:tr w:rsidR="00886347" w:rsidRPr="00F563BD" w14:paraId="09214457" w14:textId="77777777" w:rsidTr="00FA2822">
        <w:trPr>
          <w:trHeight w:val="554"/>
        </w:trPr>
        <w:tc>
          <w:tcPr>
            <w:tcW w:w="9072" w:type="dxa"/>
            <w:gridSpan w:val="7"/>
            <w:tcBorders>
              <w:top w:val="nil"/>
              <w:left w:val="single" w:sz="12" w:space="0" w:color="auto"/>
              <w:bottom w:val="single" w:sz="12" w:space="0" w:color="auto"/>
              <w:right w:val="single" w:sz="12" w:space="0" w:color="auto"/>
            </w:tcBorders>
          </w:tcPr>
          <w:p w14:paraId="0F225F2E" w14:textId="77777777" w:rsidR="00886347" w:rsidRDefault="00886347" w:rsidP="00FA2822">
            <w:pPr>
              <w:rPr>
                <w:rFonts w:ascii="Arial" w:hAnsi="Arial" w:cs="Arial"/>
              </w:rPr>
            </w:pPr>
            <w:r>
              <w:rPr>
                <w:rFonts w:ascii="Arial" w:hAnsi="Arial" w:cs="Arial"/>
              </w:rPr>
              <w:lastRenderedPageBreak/>
              <w:t>doc. Ing. Petr Horák, Ph.D.</w:t>
            </w:r>
          </w:p>
          <w:p w14:paraId="34AA187E" w14:textId="77777777" w:rsidR="00886347" w:rsidRDefault="00886347" w:rsidP="00FA2822">
            <w:pPr>
              <w:rPr>
                <w:rFonts w:ascii="Arial" w:hAnsi="Arial" w:cs="Arial"/>
              </w:rPr>
            </w:pPr>
            <w:r>
              <w:rPr>
                <w:rFonts w:ascii="Arial" w:hAnsi="Arial" w:cs="Arial"/>
              </w:rPr>
              <w:t>doc. Ing. Eva Vítková, Ph.D.</w:t>
            </w:r>
          </w:p>
          <w:p w14:paraId="7C7A56C3" w14:textId="77777777" w:rsidR="00886347" w:rsidRDefault="00886347" w:rsidP="00FA2822">
            <w:pPr>
              <w:rPr>
                <w:rFonts w:ascii="Arial" w:hAnsi="Arial" w:cs="Arial"/>
              </w:rPr>
            </w:pPr>
            <w:r>
              <w:rPr>
                <w:rFonts w:ascii="Arial" w:hAnsi="Arial" w:cs="Arial"/>
              </w:rPr>
              <w:t>doc. Ing. Martin Pavlas, Ph.D.</w:t>
            </w:r>
          </w:p>
          <w:p w14:paraId="7C5F717E" w14:textId="77777777" w:rsidR="00886347" w:rsidRDefault="00886347" w:rsidP="00FA2822">
            <w:pPr>
              <w:rPr>
                <w:rFonts w:ascii="Arial" w:hAnsi="Arial" w:cs="Arial"/>
              </w:rPr>
            </w:pPr>
            <w:r>
              <w:rPr>
                <w:rFonts w:ascii="Arial" w:hAnsi="Arial" w:cs="Arial"/>
              </w:rPr>
              <w:t>Ing. Karel Struhala, Ph.D.</w:t>
            </w:r>
          </w:p>
          <w:p w14:paraId="1F89678D" w14:textId="4DC25FAB" w:rsidR="00886347" w:rsidRDefault="00886347" w:rsidP="00FA2822">
            <w:pPr>
              <w:rPr>
                <w:rFonts w:ascii="Arial" w:hAnsi="Arial" w:cs="Arial"/>
              </w:rPr>
            </w:pPr>
            <w:r>
              <w:rPr>
                <w:rFonts w:ascii="Arial" w:hAnsi="Arial" w:cs="Arial"/>
              </w:rPr>
              <w:t>Ing. Martin Sedlmajer, Ph.D.</w:t>
            </w:r>
          </w:p>
          <w:p w14:paraId="755641A5" w14:textId="77777777" w:rsidR="00886347" w:rsidRPr="00F563BD" w:rsidRDefault="00886347" w:rsidP="00FA2822">
            <w:pPr>
              <w:rPr>
                <w:rFonts w:ascii="Arial" w:hAnsi="Arial" w:cs="Arial"/>
              </w:rPr>
            </w:pPr>
          </w:p>
        </w:tc>
      </w:tr>
      <w:tr w:rsidR="00886347" w:rsidRPr="00F563BD" w14:paraId="6395346D" w14:textId="77777777" w:rsidTr="00FA2822">
        <w:trPr>
          <w:trHeight w:val="283"/>
        </w:trPr>
        <w:tc>
          <w:tcPr>
            <w:tcW w:w="3709" w:type="dxa"/>
            <w:gridSpan w:val="2"/>
            <w:tcBorders>
              <w:top w:val="single" w:sz="12" w:space="0" w:color="auto"/>
              <w:left w:val="single" w:sz="12" w:space="0" w:color="auto"/>
            </w:tcBorders>
            <w:shd w:val="clear" w:color="auto" w:fill="FDE9D9"/>
            <w:vAlign w:val="center"/>
          </w:tcPr>
          <w:p w14:paraId="5C477893" w14:textId="77777777" w:rsidR="00886347" w:rsidRPr="00F563BD" w:rsidRDefault="00886347" w:rsidP="00FA2822">
            <w:pPr>
              <w:rPr>
                <w:rFonts w:ascii="Arial" w:hAnsi="Arial" w:cs="Arial"/>
                <w:b/>
              </w:rPr>
            </w:pPr>
            <w:r w:rsidRPr="00F563BD">
              <w:rPr>
                <w:rFonts w:ascii="Arial" w:hAnsi="Arial" w:cs="Arial"/>
                <w:b/>
              </w:rPr>
              <w:t>Výsledky učení</w:t>
            </w:r>
          </w:p>
        </w:tc>
        <w:tc>
          <w:tcPr>
            <w:tcW w:w="5363" w:type="dxa"/>
            <w:gridSpan w:val="5"/>
            <w:tcBorders>
              <w:top w:val="single" w:sz="12" w:space="0" w:color="auto"/>
              <w:bottom w:val="nil"/>
              <w:right w:val="single" w:sz="12" w:space="0" w:color="auto"/>
            </w:tcBorders>
          </w:tcPr>
          <w:p w14:paraId="3CE9775E" w14:textId="77777777" w:rsidR="00886347" w:rsidRPr="00F563BD" w:rsidRDefault="00886347" w:rsidP="00FA2822">
            <w:pPr>
              <w:rPr>
                <w:rFonts w:ascii="Arial" w:hAnsi="Arial" w:cs="Arial"/>
              </w:rPr>
            </w:pPr>
          </w:p>
        </w:tc>
      </w:tr>
      <w:tr w:rsidR="00886347" w:rsidRPr="00F563BD" w14:paraId="4C014B14" w14:textId="77777777" w:rsidTr="00886347">
        <w:trPr>
          <w:trHeight w:val="563"/>
        </w:trPr>
        <w:tc>
          <w:tcPr>
            <w:tcW w:w="9072" w:type="dxa"/>
            <w:gridSpan w:val="7"/>
            <w:tcBorders>
              <w:top w:val="nil"/>
              <w:left w:val="single" w:sz="12" w:space="0" w:color="auto"/>
              <w:bottom w:val="single" w:sz="12" w:space="0" w:color="auto"/>
              <w:right w:val="single" w:sz="12" w:space="0" w:color="auto"/>
            </w:tcBorders>
          </w:tcPr>
          <w:p w14:paraId="6E092D49" w14:textId="77777777" w:rsidR="00886347" w:rsidRPr="00D03720" w:rsidRDefault="00886347" w:rsidP="00FA2822">
            <w:pPr>
              <w:spacing w:line="257" w:lineRule="auto"/>
              <w:jc w:val="both"/>
              <w:rPr>
                <w:rFonts w:ascii="Arial" w:hAnsi="Arial" w:cs="Arial"/>
              </w:rPr>
            </w:pPr>
            <w:r w:rsidRPr="00D03720">
              <w:rPr>
                <w:rFonts w:ascii="Arial" w:hAnsi="Arial" w:cs="Arial"/>
              </w:rPr>
              <w:t>Znalosti – absolvent je schopen:</w:t>
            </w:r>
          </w:p>
          <w:p w14:paraId="711B34BD" w14:textId="77777777" w:rsidR="00886347" w:rsidRPr="00D03720" w:rsidRDefault="00886347" w:rsidP="00FA2822">
            <w:pPr>
              <w:spacing w:line="257" w:lineRule="auto"/>
              <w:jc w:val="both"/>
              <w:rPr>
                <w:rFonts w:ascii="Arial" w:hAnsi="Arial" w:cs="Arial"/>
              </w:rPr>
            </w:pPr>
            <w:r w:rsidRPr="00D03720">
              <w:rPr>
                <w:rFonts w:ascii="Arial" w:hAnsi="Arial" w:cs="Arial"/>
              </w:rPr>
              <w:t>• popsat principy cirkulární ekonomiky ve stavebnictví;</w:t>
            </w:r>
          </w:p>
          <w:p w14:paraId="3BC3342A" w14:textId="77777777" w:rsidR="00886347" w:rsidRPr="00D03720" w:rsidRDefault="00886347" w:rsidP="00FA2822">
            <w:pPr>
              <w:spacing w:line="257" w:lineRule="auto"/>
              <w:jc w:val="both"/>
              <w:rPr>
                <w:rFonts w:ascii="Arial" w:hAnsi="Arial" w:cs="Arial"/>
              </w:rPr>
            </w:pPr>
            <w:r w:rsidRPr="00D03720">
              <w:rPr>
                <w:rFonts w:ascii="Arial" w:hAnsi="Arial" w:cs="Arial"/>
              </w:rPr>
              <w:t>• definovat příležitosti a problémy související s přechodem na cirkulární ekonomiku ve stavebnictví, zejména v oblasti přeměny odpadních materiálů na zdroje;</w:t>
            </w:r>
          </w:p>
          <w:p w14:paraId="4AB512B0" w14:textId="77777777" w:rsidR="00886347" w:rsidRPr="00D03720" w:rsidRDefault="00886347" w:rsidP="00FA2822">
            <w:pPr>
              <w:spacing w:line="257" w:lineRule="auto"/>
              <w:jc w:val="both"/>
              <w:rPr>
                <w:rFonts w:ascii="Arial" w:hAnsi="Arial" w:cs="Arial"/>
              </w:rPr>
            </w:pPr>
            <w:r w:rsidRPr="00D03720">
              <w:rPr>
                <w:rFonts w:ascii="Arial" w:hAnsi="Arial" w:cs="Arial"/>
              </w:rPr>
              <w:t>• popsat základy hodnocení energetické náročnosti budov a obnovitelné zdroje energie;</w:t>
            </w:r>
          </w:p>
          <w:p w14:paraId="1F9AC534" w14:textId="77777777" w:rsidR="00886347" w:rsidRPr="00D03720" w:rsidRDefault="00886347" w:rsidP="00FA2822">
            <w:pPr>
              <w:spacing w:line="257" w:lineRule="auto"/>
              <w:jc w:val="both"/>
              <w:rPr>
                <w:rFonts w:ascii="Arial" w:hAnsi="Arial" w:cs="Arial"/>
              </w:rPr>
            </w:pPr>
            <w:r w:rsidRPr="00D03720">
              <w:rPr>
                <w:rFonts w:ascii="Arial" w:hAnsi="Arial" w:cs="Arial"/>
              </w:rPr>
              <w:t>• definovat specifika spojená s LCA v oblasti stavebnictví;</w:t>
            </w:r>
          </w:p>
          <w:p w14:paraId="0F8C1883" w14:textId="77777777" w:rsidR="00886347" w:rsidRPr="00D03720" w:rsidRDefault="00886347" w:rsidP="00FA2822">
            <w:pPr>
              <w:spacing w:line="257" w:lineRule="auto"/>
              <w:jc w:val="both"/>
              <w:rPr>
                <w:rFonts w:ascii="Arial" w:hAnsi="Arial" w:cs="Arial"/>
              </w:rPr>
            </w:pPr>
            <w:r w:rsidRPr="00D03720">
              <w:rPr>
                <w:rFonts w:ascii="Arial" w:hAnsi="Arial" w:cs="Arial"/>
              </w:rPr>
              <w:t>• orientace v environmentálních indikátorech a databázových zdrojích pro stavebnictví;</w:t>
            </w:r>
          </w:p>
          <w:p w14:paraId="0C950B0C" w14:textId="77777777" w:rsidR="00886347" w:rsidRPr="00D03720" w:rsidRDefault="00886347" w:rsidP="00FA2822">
            <w:pPr>
              <w:spacing w:line="257" w:lineRule="auto"/>
              <w:jc w:val="both"/>
              <w:rPr>
                <w:rFonts w:ascii="Arial" w:hAnsi="Arial" w:cs="Arial"/>
              </w:rPr>
            </w:pPr>
            <w:r w:rsidRPr="00D03720">
              <w:rPr>
                <w:rFonts w:ascii="Arial" w:hAnsi="Arial" w:cs="Arial"/>
              </w:rPr>
              <w:t>• orientace v multikriteriálním hodnocení kvality budov.</w:t>
            </w:r>
          </w:p>
          <w:p w14:paraId="4CD57A57" w14:textId="77777777" w:rsidR="00886347" w:rsidRPr="00D03720" w:rsidRDefault="00886347" w:rsidP="00FA2822">
            <w:pPr>
              <w:spacing w:line="257" w:lineRule="auto"/>
              <w:jc w:val="both"/>
              <w:rPr>
                <w:rFonts w:ascii="Arial" w:hAnsi="Arial" w:cs="Arial"/>
              </w:rPr>
            </w:pPr>
          </w:p>
          <w:p w14:paraId="34C3312D" w14:textId="77777777" w:rsidR="00886347" w:rsidRPr="00D03720" w:rsidRDefault="00886347" w:rsidP="00FA2822">
            <w:pPr>
              <w:spacing w:line="257" w:lineRule="auto"/>
              <w:jc w:val="both"/>
              <w:rPr>
                <w:rFonts w:ascii="Arial" w:hAnsi="Arial" w:cs="Arial"/>
              </w:rPr>
            </w:pPr>
            <w:r w:rsidRPr="00D03720">
              <w:rPr>
                <w:rFonts w:ascii="Arial" w:hAnsi="Arial" w:cs="Arial"/>
              </w:rPr>
              <w:t>Dovednosti – absolvent je schopen:</w:t>
            </w:r>
          </w:p>
          <w:p w14:paraId="3F424F75" w14:textId="77777777" w:rsidR="00886347" w:rsidRPr="00D03720" w:rsidRDefault="00886347" w:rsidP="00FA2822">
            <w:pPr>
              <w:spacing w:line="257" w:lineRule="auto"/>
              <w:jc w:val="both"/>
              <w:rPr>
                <w:rFonts w:ascii="Arial" w:hAnsi="Arial" w:cs="Arial"/>
              </w:rPr>
            </w:pPr>
            <w:r w:rsidRPr="00D03720">
              <w:rPr>
                <w:rFonts w:ascii="Arial" w:hAnsi="Arial" w:cs="Arial"/>
              </w:rPr>
              <w:t>• aplikovat principy udržitelného rozvoje ve stavební firmě;</w:t>
            </w:r>
          </w:p>
          <w:p w14:paraId="6DEF199D" w14:textId="77777777" w:rsidR="00886347" w:rsidRPr="00D03720" w:rsidRDefault="00886347" w:rsidP="00FA2822">
            <w:pPr>
              <w:spacing w:line="257" w:lineRule="auto"/>
              <w:jc w:val="both"/>
              <w:rPr>
                <w:rFonts w:ascii="Arial" w:hAnsi="Arial" w:cs="Arial"/>
              </w:rPr>
            </w:pPr>
            <w:r w:rsidRPr="00D03720">
              <w:rPr>
                <w:rFonts w:ascii="Arial" w:hAnsi="Arial" w:cs="Arial"/>
              </w:rPr>
              <w:t>• aplikovat principy udržitelného rozvoje ve výrobě stavebních hmot;</w:t>
            </w:r>
          </w:p>
          <w:p w14:paraId="08B67B46" w14:textId="77777777" w:rsidR="00886347" w:rsidRPr="00D03720" w:rsidRDefault="00886347" w:rsidP="00FA2822">
            <w:pPr>
              <w:spacing w:line="257" w:lineRule="auto"/>
              <w:jc w:val="both"/>
              <w:rPr>
                <w:rFonts w:ascii="Arial" w:hAnsi="Arial" w:cs="Arial"/>
              </w:rPr>
            </w:pPr>
            <w:r w:rsidRPr="00D03720">
              <w:rPr>
                <w:rFonts w:ascii="Arial" w:hAnsi="Arial" w:cs="Arial"/>
              </w:rPr>
              <w:t>• aplikovat principy integrace obnovitelných zdrojů do stavebních projektů;</w:t>
            </w:r>
          </w:p>
          <w:p w14:paraId="5BA3DACF" w14:textId="77777777" w:rsidR="00886347" w:rsidRPr="00D03720" w:rsidRDefault="00886347" w:rsidP="00FA2822">
            <w:pPr>
              <w:spacing w:line="257" w:lineRule="auto"/>
              <w:jc w:val="both"/>
              <w:rPr>
                <w:rFonts w:ascii="Arial" w:hAnsi="Arial" w:cs="Arial"/>
              </w:rPr>
            </w:pPr>
            <w:r w:rsidRPr="00D03720">
              <w:rPr>
                <w:rFonts w:ascii="Arial" w:hAnsi="Arial" w:cs="Arial"/>
              </w:rPr>
              <w:t>• identifikovat indikátory/kategorie dopadu v oblasti ochrany životního prostředí a jejich monitorování a vyhodnocování;</w:t>
            </w:r>
          </w:p>
          <w:p w14:paraId="380E21C0" w14:textId="77777777" w:rsidR="00886347" w:rsidRPr="00D03720" w:rsidRDefault="00886347" w:rsidP="00FA2822">
            <w:pPr>
              <w:spacing w:line="257" w:lineRule="auto"/>
              <w:jc w:val="both"/>
              <w:rPr>
                <w:rFonts w:ascii="Arial" w:hAnsi="Arial" w:cs="Arial"/>
              </w:rPr>
            </w:pPr>
            <w:r w:rsidRPr="00D03720">
              <w:rPr>
                <w:rFonts w:ascii="Arial" w:hAnsi="Arial" w:cs="Arial"/>
              </w:rPr>
              <w:t xml:space="preserve">• vyhodnotit výstupy obsažené v EPD za účelem výběru vhodných </w:t>
            </w:r>
            <w:proofErr w:type="spellStart"/>
            <w:r w:rsidRPr="00D03720">
              <w:rPr>
                <w:rFonts w:ascii="Arial" w:hAnsi="Arial" w:cs="Arial"/>
              </w:rPr>
              <w:t>eco-friendly</w:t>
            </w:r>
            <w:proofErr w:type="spellEnd"/>
            <w:r w:rsidRPr="00D03720">
              <w:rPr>
                <w:rFonts w:ascii="Arial" w:hAnsi="Arial" w:cs="Arial"/>
              </w:rPr>
              <w:t xml:space="preserve"> materiálových skladeb.</w:t>
            </w:r>
          </w:p>
          <w:p w14:paraId="11318178" w14:textId="77777777" w:rsidR="00886347" w:rsidRPr="00D03720" w:rsidRDefault="00886347" w:rsidP="00FA2822">
            <w:pPr>
              <w:spacing w:line="257" w:lineRule="auto"/>
              <w:jc w:val="both"/>
              <w:rPr>
                <w:rFonts w:ascii="Arial" w:hAnsi="Arial" w:cs="Arial"/>
              </w:rPr>
            </w:pPr>
          </w:p>
          <w:p w14:paraId="33408D58" w14:textId="77777777" w:rsidR="00886347" w:rsidRPr="00D03720" w:rsidRDefault="00886347" w:rsidP="00FA2822">
            <w:pPr>
              <w:spacing w:line="257" w:lineRule="auto"/>
              <w:jc w:val="both"/>
              <w:rPr>
                <w:rFonts w:ascii="Arial" w:hAnsi="Arial" w:cs="Arial"/>
              </w:rPr>
            </w:pPr>
            <w:r w:rsidRPr="00D03720">
              <w:rPr>
                <w:rFonts w:ascii="Arial" w:hAnsi="Arial" w:cs="Arial"/>
              </w:rPr>
              <w:t>Kompetence – absolvent je schopen:</w:t>
            </w:r>
          </w:p>
          <w:p w14:paraId="4E7B3E03" w14:textId="77777777" w:rsidR="00886347" w:rsidRPr="00D03720" w:rsidRDefault="00886347" w:rsidP="00FA2822">
            <w:pPr>
              <w:spacing w:line="257" w:lineRule="auto"/>
              <w:jc w:val="both"/>
              <w:rPr>
                <w:rFonts w:ascii="Arial" w:hAnsi="Arial" w:cs="Arial"/>
              </w:rPr>
            </w:pPr>
            <w:r w:rsidRPr="00D03720">
              <w:rPr>
                <w:rFonts w:ascii="Arial" w:hAnsi="Arial" w:cs="Arial"/>
              </w:rPr>
              <w:t>• analyzovat a vyhodnocovat dopady činností stavebních firem a producentů stavebních materiálů na životní prostředí a společnost;</w:t>
            </w:r>
          </w:p>
          <w:p w14:paraId="6906D925" w14:textId="77777777" w:rsidR="00886347" w:rsidRPr="00D03720" w:rsidRDefault="00886347" w:rsidP="00FA2822">
            <w:pPr>
              <w:spacing w:line="257" w:lineRule="auto"/>
              <w:jc w:val="both"/>
              <w:rPr>
                <w:rFonts w:ascii="Arial" w:hAnsi="Arial" w:cs="Arial"/>
              </w:rPr>
            </w:pPr>
            <w:r w:rsidRPr="00D03720">
              <w:rPr>
                <w:rFonts w:ascii="Arial" w:hAnsi="Arial" w:cs="Arial"/>
              </w:rPr>
              <w:t>• schopnost interpretovat výsledky LCA budov/produktů zpracovaných podle ČSN EN 15978, 15804 a navazujících norem pro návrh opatření vedoucích ke snížení dopadů na životní prostředí v různých kategoriích;</w:t>
            </w:r>
          </w:p>
          <w:p w14:paraId="46C55B66" w14:textId="77777777" w:rsidR="00886347" w:rsidRPr="00D03720" w:rsidRDefault="00886347" w:rsidP="00FA2822">
            <w:pPr>
              <w:spacing w:line="257" w:lineRule="auto"/>
              <w:jc w:val="both"/>
              <w:rPr>
                <w:rFonts w:ascii="Arial" w:hAnsi="Arial" w:cs="Arial"/>
              </w:rPr>
            </w:pPr>
            <w:r w:rsidRPr="00D03720">
              <w:rPr>
                <w:rFonts w:ascii="Arial" w:hAnsi="Arial" w:cs="Arial"/>
              </w:rPr>
              <w:t>• navrhovat strategie pro zlepšení udržitelnosti procesů nebo produktů ve stavebnictví;</w:t>
            </w:r>
          </w:p>
          <w:p w14:paraId="1C5034AB" w14:textId="77777777" w:rsidR="00886347" w:rsidRPr="00CA45C8" w:rsidRDefault="00886347" w:rsidP="00FA2822">
            <w:pPr>
              <w:rPr>
                <w:rFonts w:ascii="Arial" w:hAnsi="Arial" w:cs="Arial"/>
              </w:rPr>
            </w:pPr>
            <w:r w:rsidRPr="00D03720">
              <w:rPr>
                <w:rFonts w:ascii="Arial" w:hAnsi="Arial" w:cs="Arial"/>
              </w:rPr>
              <w:t>• používat znalosti a dovednosti pro úspěšné provádění ESG reportingu ve stavebním průmyslu.</w:t>
            </w:r>
          </w:p>
        </w:tc>
      </w:tr>
      <w:tr w:rsidR="00886347" w:rsidRPr="00F563BD" w14:paraId="1E3F4E4F" w14:textId="77777777" w:rsidTr="00FA2822">
        <w:trPr>
          <w:trHeight w:val="283"/>
        </w:trPr>
        <w:tc>
          <w:tcPr>
            <w:tcW w:w="3639" w:type="dxa"/>
            <w:tcBorders>
              <w:top w:val="nil"/>
              <w:left w:val="single" w:sz="12" w:space="0" w:color="auto"/>
            </w:tcBorders>
            <w:shd w:val="clear" w:color="auto" w:fill="FDE9D9"/>
            <w:vAlign w:val="center"/>
          </w:tcPr>
          <w:p w14:paraId="68AA18A1" w14:textId="77777777" w:rsidR="00886347" w:rsidRPr="00F563BD" w:rsidRDefault="00886347" w:rsidP="00FA2822">
            <w:pPr>
              <w:rPr>
                <w:rFonts w:ascii="Arial" w:hAnsi="Arial" w:cs="Arial"/>
                <w:b/>
              </w:rPr>
            </w:pPr>
            <w:r>
              <w:rPr>
                <w:rFonts w:ascii="Arial,Bold" w:hAnsi="Arial,Bold" w:cs="Arial,Bold"/>
                <w:b/>
                <w:bCs/>
              </w:rPr>
              <w:t xml:space="preserve">Anotace </w:t>
            </w:r>
            <w:r>
              <w:rPr>
                <w:rFonts w:ascii="Arial" w:hAnsi="Arial" w:cs="Arial"/>
                <w:b/>
              </w:rPr>
              <w:t>tematického bloku</w:t>
            </w:r>
          </w:p>
        </w:tc>
        <w:tc>
          <w:tcPr>
            <w:tcW w:w="5433" w:type="dxa"/>
            <w:gridSpan w:val="6"/>
            <w:tcBorders>
              <w:top w:val="nil"/>
              <w:bottom w:val="nil"/>
              <w:right w:val="single" w:sz="12" w:space="0" w:color="auto"/>
            </w:tcBorders>
          </w:tcPr>
          <w:p w14:paraId="607FB493" w14:textId="77777777" w:rsidR="00886347" w:rsidRPr="00F563BD" w:rsidRDefault="00886347" w:rsidP="00FA2822">
            <w:pPr>
              <w:rPr>
                <w:rFonts w:ascii="Arial" w:hAnsi="Arial" w:cs="Arial"/>
              </w:rPr>
            </w:pPr>
          </w:p>
        </w:tc>
      </w:tr>
      <w:tr w:rsidR="00886347" w:rsidRPr="00F563BD" w14:paraId="7FA353B4" w14:textId="77777777" w:rsidTr="00FA2822">
        <w:trPr>
          <w:trHeight w:val="265"/>
        </w:trPr>
        <w:tc>
          <w:tcPr>
            <w:tcW w:w="9072" w:type="dxa"/>
            <w:gridSpan w:val="7"/>
            <w:tcBorders>
              <w:top w:val="nil"/>
              <w:left w:val="single" w:sz="12" w:space="0" w:color="auto"/>
              <w:bottom w:val="single" w:sz="12" w:space="0" w:color="auto"/>
              <w:right w:val="single" w:sz="12" w:space="0" w:color="auto"/>
            </w:tcBorders>
            <w:vAlign w:val="center"/>
          </w:tcPr>
          <w:p w14:paraId="7DABFD8B" w14:textId="77777777" w:rsidR="00886347" w:rsidRDefault="00886347" w:rsidP="00FA2822">
            <w:pPr>
              <w:jc w:val="both"/>
              <w:rPr>
                <w:rFonts w:ascii="Arial" w:hAnsi="Arial" w:cs="Arial"/>
              </w:rPr>
            </w:pPr>
            <w:r w:rsidRPr="00580294">
              <w:rPr>
                <w:rFonts w:ascii="Arial" w:hAnsi="Arial" w:cs="Arial"/>
              </w:rPr>
              <w:t>Modul 2 bude realizován na FAST a je zaměřen na oblast stavebnictví</w:t>
            </w:r>
            <w:r>
              <w:rPr>
                <w:rFonts w:ascii="Arial" w:hAnsi="Arial" w:cs="Arial"/>
              </w:rPr>
              <w:t>. Modul 2</w:t>
            </w:r>
            <w:r w:rsidRPr="00580294">
              <w:rPr>
                <w:rFonts w:ascii="Arial" w:hAnsi="Arial" w:cs="Arial"/>
              </w:rPr>
              <w:t xml:space="preserve"> </w:t>
            </w:r>
            <w:r>
              <w:rPr>
                <w:rFonts w:ascii="Arial" w:hAnsi="Arial" w:cs="Arial"/>
              </w:rPr>
              <w:t>se</w:t>
            </w:r>
            <w:r w:rsidRPr="00580294">
              <w:rPr>
                <w:rFonts w:ascii="Arial" w:hAnsi="Arial" w:cs="Arial"/>
              </w:rPr>
              <w:t xml:space="preserve"> věn</w:t>
            </w:r>
            <w:r>
              <w:rPr>
                <w:rFonts w:ascii="Arial" w:hAnsi="Arial" w:cs="Arial"/>
              </w:rPr>
              <w:t>uje</w:t>
            </w:r>
            <w:r w:rsidRPr="00580294">
              <w:rPr>
                <w:rFonts w:ascii="Arial" w:hAnsi="Arial" w:cs="Arial"/>
              </w:rPr>
              <w:t xml:space="preserve"> problematice cirkulární ekonomiky ve stavebnictví, kde vzniká objemově nejvýznamnější průmyslový odpad a potřeba dodržování hierarchie nakládání s odpady (zejména prevence vzniku odpadů a</w:t>
            </w:r>
            <w:r>
              <w:rPr>
                <w:rFonts w:ascii="Arial" w:hAnsi="Arial" w:cs="Arial"/>
              </w:rPr>
              <w:t> </w:t>
            </w:r>
            <w:r w:rsidRPr="00580294">
              <w:rPr>
                <w:rFonts w:ascii="Arial" w:hAnsi="Arial" w:cs="Arial"/>
              </w:rPr>
              <w:t>činnosti umožňující jeho recyklaci jako třídění, úprava atd.). Další významnou problematikou ve stavebnictví je energetická účinnost a využívání obnovitelných zdrojů energie, které je rovněž věnována pozornost v rámci Modulu 2. Další část je věnována LCA materiálů i celých budov a</w:t>
            </w:r>
            <w:r>
              <w:rPr>
                <w:rFonts w:ascii="Arial" w:hAnsi="Arial" w:cs="Arial"/>
              </w:rPr>
              <w:t> </w:t>
            </w:r>
            <w:r w:rsidRPr="00580294">
              <w:rPr>
                <w:rFonts w:ascii="Arial" w:hAnsi="Arial" w:cs="Arial"/>
              </w:rPr>
              <w:t>certifikačním nástrojům kvality budov.</w:t>
            </w:r>
          </w:p>
          <w:p w14:paraId="64ADEE7E" w14:textId="6005C3F3" w:rsidR="00886347" w:rsidRPr="00886347" w:rsidRDefault="00886347" w:rsidP="00886347">
            <w:pPr>
              <w:spacing w:line="257" w:lineRule="auto"/>
              <w:jc w:val="both"/>
              <w:rPr>
                <w:rFonts w:ascii="Arial" w:hAnsi="Arial" w:cs="Arial"/>
                <w:i/>
                <w:iCs/>
              </w:rPr>
            </w:pPr>
            <w:r w:rsidRPr="00580294">
              <w:rPr>
                <w:rFonts w:ascii="Arial" w:hAnsi="Arial" w:cs="Arial"/>
              </w:rPr>
              <w:t xml:space="preserve">MODUL 2 – Udržitelné stavebnictví“ bude vyučován na FAST a skládá se ze </w:t>
            </w:r>
            <w:r>
              <w:rPr>
                <w:rFonts w:ascii="Arial" w:hAnsi="Arial" w:cs="Arial"/>
              </w:rPr>
              <w:t>3</w:t>
            </w:r>
            <w:r w:rsidRPr="00580294">
              <w:rPr>
                <w:rFonts w:ascii="Arial" w:hAnsi="Arial" w:cs="Arial"/>
              </w:rPr>
              <w:t xml:space="preserve"> předmětů: Cirkulární stavebnictví (3 kredity); Energetická účinnost a obnovitelné zdroje energie (3 kredity); LCA materiálů a staveb, certifikační nástroje kvality budov </w:t>
            </w:r>
            <w:proofErr w:type="spellStart"/>
            <w:r w:rsidRPr="00580294">
              <w:rPr>
                <w:rFonts w:ascii="Arial" w:hAnsi="Arial" w:cs="Arial"/>
              </w:rPr>
              <w:t>SBToolCZ</w:t>
            </w:r>
            <w:proofErr w:type="spellEnd"/>
            <w:r w:rsidRPr="00580294">
              <w:rPr>
                <w:rFonts w:ascii="Arial" w:hAnsi="Arial" w:cs="Arial"/>
              </w:rPr>
              <w:t xml:space="preserve"> a LEVEL(S) (4 kredity) a dále závěrečného Projektu (5 kreditů).</w:t>
            </w:r>
            <w:r>
              <w:rPr>
                <w:rFonts w:ascii="Arial" w:hAnsi="Arial" w:cs="Arial"/>
              </w:rPr>
              <w:t xml:space="preserve"> V rámci předmětu</w:t>
            </w:r>
            <w:r w:rsidRPr="00787390">
              <w:rPr>
                <w:rFonts w:ascii="Arial" w:hAnsi="Arial" w:cs="Arial"/>
              </w:rPr>
              <w:t xml:space="preserve"> Projekt</w:t>
            </w:r>
            <w:r>
              <w:rPr>
                <w:rFonts w:ascii="Arial" w:hAnsi="Arial" w:cs="Arial"/>
              </w:rPr>
              <w:t xml:space="preserve"> si</w:t>
            </w:r>
            <w:r w:rsidRPr="00787390">
              <w:rPr>
                <w:rFonts w:ascii="Arial" w:hAnsi="Arial" w:cs="Arial"/>
              </w:rPr>
              <w:t xml:space="preserve"> účastníci zpracují koncept ESG reportu nebo projekt dílčích opatření v oblasti udržitelnosti pod vedením lektorů a také odborníků z praxe, kteří budou k dispozici jako konzultanti.</w:t>
            </w:r>
            <w:r w:rsidRPr="002B745A">
              <w:rPr>
                <w:rFonts w:ascii="Arial" w:hAnsi="Arial" w:cs="Arial"/>
                <w:i/>
                <w:iCs/>
              </w:rPr>
              <w:t xml:space="preserve"> </w:t>
            </w:r>
          </w:p>
        </w:tc>
      </w:tr>
      <w:tr w:rsidR="00886347" w:rsidRPr="00F563BD" w14:paraId="702C47CB" w14:textId="77777777" w:rsidTr="00FA2822">
        <w:trPr>
          <w:trHeight w:val="283"/>
        </w:trPr>
        <w:tc>
          <w:tcPr>
            <w:tcW w:w="3639" w:type="dxa"/>
            <w:tcBorders>
              <w:top w:val="single" w:sz="12" w:space="0" w:color="auto"/>
              <w:left w:val="single" w:sz="12" w:space="0" w:color="auto"/>
            </w:tcBorders>
            <w:shd w:val="clear" w:color="auto" w:fill="FDE9D9"/>
            <w:vAlign w:val="center"/>
          </w:tcPr>
          <w:p w14:paraId="37CF0ADD" w14:textId="77777777" w:rsidR="00886347" w:rsidRPr="00F563BD" w:rsidRDefault="00886347" w:rsidP="00FA2822">
            <w:pPr>
              <w:rPr>
                <w:rFonts w:ascii="Arial" w:hAnsi="Arial" w:cs="Arial"/>
              </w:rPr>
            </w:pPr>
            <w:r w:rsidRPr="00F563BD">
              <w:rPr>
                <w:rFonts w:ascii="Arial" w:hAnsi="Arial" w:cs="Arial"/>
                <w:b/>
              </w:rPr>
              <w:t>Literatura a studijní pomůcky</w:t>
            </w:r>
          </w:p>
        </w:tc>
        <w:tc>
          <w:tcPr>
            <w:tcW w:w="5433" w:type="dxa"/>
            <w:gridSpan w:val="6"/>
            <w:tcBorders>
              <w:top w:val="single" w:sz="12" w:space="0" w:color="auto"/>
              <w:bottom w:val="nil"/>
              <w:right w:val="single" w:sz="12" w:space="0" w:color="auto"/>
            </w:tcBorders>
          </w:tcPr>
          <w:p w14:paraId="1CE09E79" w14:textId="77777777" w:rsidR="00886347" w:rsidRPr="00F563BD" w:rsidRDefault="00886347" w:rsidP="00FA2822">
            <w:pPr>
              <w:rPr>
                <w:rFonts w:ascii="Arial" w:hAnsi="Arial" w:cs="Arial"/>
              </w:rPr>
            </w:pPr>
          </w:p>
        </w:tc>
      </w:tr>
      <w:tr w:rsidR="00886347" w:rsidRPr="00F563BD" w14:paraId="7F2DD7BB" w14:textId="77777777" w:rsidTr="00FA2822">
        <w:tc>
          <w:tcPr>
            <w:tcW w:w="9072" w:type="dxa"/>
            <w:gridSpan w:val="7"/>
            <w:tcBorders>
              <w:top w:val="nil"/>
              <w:left w:val="single" w:sz="12" w:space="0" w:color="auto"/>
              <w:bottom w:val="single" w:sz="12" w:space="0" w:color="auto"/>
              <w:right w:val="single" w:sz="12" w:space="0" w:color="auto"/>
            </w:tcBorders>
          </w:tcPr>
          <w:p w14:paraId="6DCB2DA8" w14:textId="77777777" w:rsidR="00886347" w:rsidRPr="00735723" w:rsidRDefault="00886347" w:rsidP="00FA2822">
            <w:pPr>
              <w:rPr>
                <w:rFonts w:ascii="Arial" w:hAnsi="Arial" w:cs="Arial"/>
              </w:rPr>
            </w:pPr>
            <w:bookmarkStart w:id="7" w:name="_Hlk212117809"/>
            <w:r w:rsidRPr="00735723">
              <w:rPr>
                <w:rFonts w:ascii="Arial" w:hAnsi="Arial" w:cs="Arial"/>
              </w:rPr>
              <w:t>Hlavní literární zdroje jsou následující:</w:t>
            </w:r>
          </w:p>
          <w:p w14:paraId="26A36A10" w14:textId="77777777" w:rsidR="00886347" w:rsidRDefault="00886347" w:rsidP="00FA2822">
            <w:pPr>
              <w:rPr>
                <w:rFonts w:ascii="Arial" w:hAnsi="Arial" w:cs="Arial"/>
              </w:rPr>
            </w:pPr>
            <w:r w:rsidRPr="00097187">
              <w:rPr>
                <w:rFonts w:ascii="Arial" w:hAnsi="Arial" w:cs="Arial"/>
              </w:rPr>
              <w:t>Plán odpadového</w:t>
            </w:r>
            <w:r>
              <w:rPr>
                <w:rFonts w:ascii="Arial" w:hAnsi="Arial" w:cs="Arial"/>
              </w:rPr>
              <w:t xml:space="preserve"> </w:t>
            </w:r>
            <w:r w:rsidRPr="00097187">
              <w:rPr>
                <w:rFonts w:ascii="Arial" w:hAnsi="Arial" w:cs="Arial"/>
              </w:rPr>
              <w:t>hospodářství</w:t>
            </w:r>
            <w:r>
              <w:rPr>
                <w:rFonts w:ascii="Arial" w:hAnsi="Arial" w:cs="Arial"/>
              </w:rPr>
              <w:t xml:space="preserve"> </w:t>
            </w:r>
            <w:r w:rsidRPr="00097187">
              <w:rPr>
                <w:rFonts w:ascii="Arial" w:hAnsi="Arial" w:cs="Arial"/>
              </w:rPr>
              <w:t>České republiky</w:t>
            </w:r>
            <w:r>
              <w:rPr>
                <w:rFonts w:ascii="Arial" w:hAnsi="Arial" w:cs="Arial"/>
              </w:rPr>
              <w:t xml:space="preserve"> </w:t>
            </w:r>
            <w:r w:rsidRPr="00097187">
              <w:rPr>
                <w:rFonts w:ascii="Arial" w:hAnsi="Arial" w:cs="Arial"/>
              </w:rPr>
              <w:t>na období 2025–2035</w:t>
            </w:r>
            <w:r>
              <w:rPr>
                <w:rFonts w:ascii="Arial" w:hAnsi="Arial" w:cs="Arial"/>
              </w:rPr>
              <w:t>, MŽP 2025.</w:t>
            </w:r>
          </w:p>
          <w:p w14:paraId="6628AE2B" w14:textId="77777777" w:rsidR="00886347" w:rsidRDefault="00886347" w:rsidP="00FA2822">
            <w:pPr>
              <w:rPr>
                <w:rFonts w:ascii="Arial" w:hAnsi="Arial" w:cs="Arial"/>
              </w:rPr>
            </w:pPr>
            <w:r w:rsidRPr="00097187">
              <w:rPr>
                <w:rFonts w:ascii="Arial" w:hAnsi="Arial" w:cs="Arial"/>
              </w:rPr>
              <w:lastRenderedPageBreak/>
              <w:t xml:space="preserve">Strategický rámec </w:t>
            </w:r>
            <w:r>
              <w:rPr>
                <w:rFonts w:ascii="Arial" w:hAnsi="Arial" w:cs="Arial"/>
              </w:rPr>
              <w:t>cirkulární ekonomiky České republiky</w:t>
            </w:r>
            <w:r w:rsidRPr="00097187">
              <w:rPr>
                <w:rFonts w:ascii="Arial" w:hAnsi="Arial" w:cs="Arial"/>
              </w:rPr>
              <w:t xml:space="preserve"> 2040</w:t>
            </w:r>
            <w:r>
              <w:rPr>
                <w:rFonts w:ascii="Arial" w:hAnsi="Arial" w:cs="Arial"/>
              </w:rPr>
              <w:t>, MŽP 2021.</w:t>
            </w:r>
          </w:p>
          <w:p w14:paraId="41AE96F7" w14:textId="77777777" w:rsidR="00886347" w:rsidRDefault="00886347" w:rsidP="00FA2822">
            <w:pPr>
              <w:rPr>
                <w:rFonts w:ascii="Arial" w:hAnsi="Arial" w:cs="Arial"/>
              </w:rPr>
            </w:pPr>
            <w:r>
              <w:rPr>
                <w:rFonts w:ascii="Arial" w:hAnsi="Arial" w:cs="Arial"/>
              </w:rPr>
              <w:t>Akční plán Cirkulární Česko 2040 pro období 2022–2027, MŽP 2022.</w:t>
            </w:r>
          </w:p>
          <w:p w14:paraId="61E2586C" w14:textId="77777777" w:rsidR="00886347" w:rsidRDefault="00886347" w:rsidP="00FA2822">
            <w:pPr>
              <w:rPr>
                <w:rFonts w:ascii="Arial" w:hAnsi="Arial" w:cs="Arial"/>
              </w:rPr>
            </w:pPr>
            <w:r w:rsidRPr="00097187">
              <w:rPr>
                <w:rFonts w:ascii="Arial" w:hAnsi="Arial" w:cs="Arial"/>
              </w:rPr>
              <w:t>Zákon o odpadech č. 541/2020 Sb.</w:t>
            </w:r>
            <w:r>
              <w:rPr>
                <w:rFonts w:ascii="Arial" w:hAnsi="Arial" w:cs="Arial"/>
              </w:rPr>
              <w:t xml:space="preserve"> v akt. znění.</w:t>
            </w:r>
          </w:p>
          <w:p w14:paraId="43670725" w14:textId="77777777" w:rsidR="00886347" w:rsidRDefault="00886347" w:rsidP="00FA2822">
            <w:pPr>
              <w:rPr>
                <w:rFonts w:ascii="Arial" w:hAnsi="Arial" w:cs="Arial"/>
              </w:rPr>
            </w:pPr>
            <w:r w:rsidRPr="00F5171E">
              <w:rPr>
                <w:rFonts w:ascii="Arial" w:hAnsi="Arial" w:cs="Arial"/>
              </w:rPr>
              <w:t>Vyhláška č. 273/2021 Sb.</w:t>
            </w:r>
            <w:r>
              <w:rPr>
                <w:rFonts w:ascii="Arial" w:hAnsi="Arial" w:cs="Arial"/>
              </w:rPr>
              <w:t>, v</w:t>
            </w:r>
            <w:r w:rsidRPr="00F5171E">
              <w:rPr>
                <w:rFonts w:ascii="Arial" w:hAnsi="Arial" w:cs="Arial"/>
              </w:rPr>
              <w:t>yhláška o podrobnostech nakládání s</w:t>
            </w:r>
            <w:r>
              <w:rPr>
                <w:rFonts w:ascii="Arial" w:hAnsi="Arial" w:cs="Arial"/>
              </w:rPr>
              <w:t> </w:t>
            </w:r>
            <w:r w:rsidRPr="00F5171E">
              <w:rPr>
                <w:rFonts w:ascii="Arial" w:hAnsi="Arial" w:cs="Arial"/>
              </w:rPr>
              <w:t>odpady</w:t>
            </w:r>
            <w:r>
              <w:rPr>
                <w:rFonts w:ascii="Arial" w:hAnsi="Arial" w:cs="Arial"/>
              </w:rPr>
              <w:t xml:space="preserve"> v akt. znění.</w:t>
            </w:r>
          </w:p>
          <w:bookmarkEnd w:id="7"/>
          <w:p w14:paraId="6289DD19" w14:textId="77777777" w:rsidR="00886347" w:rsidRPr="00B17AF7" w:rsidRDefault="00886347" w:rsidP="00FA2822">
            <w:pPr>
              <w:rPr>
                <w:rFonts w:ascii="Arial" w:hAnsi="Arial" w:cs="Arial"/>
                <w:color w:val="000000"/>
              </w:rPr>
            </w:pPr>
            <w:r w:rsidRPr="00B17AF7">
              <w:rPr>
                <w:rFonts w:ascii="Arial" w:hAnsi="Arial" w:cs="Arial"/>
                <w:color w:val="000000"/>
              </w:rPr>
              <w:t>DOKOUPILOVÁ, V.; HORÁK, P. Transformace stávajícího objektu na budovu s téměř nulovými emisemi CO</w:t>
            </w:r>
            <w:r w:rsidRPr="0005052B">
              <w:rPr>
                <w:rFonts w:ascii="Arial" w:hAnsi="Arial" w:cs="Arial"/>
                <w:color w:val="000000"/>
                <w:vertAlign w:val="subscript"/>
              </w:rPr>
              <w:t>2</w:t>
            </w:r>
            <w:r w:rsidRPr="00B17AF7">
              <w:rPr>
                <w:rFonts w:ascii="Arial" w:hAnsi="Arial" w:cs="Arial"/>
                <w:color w:val="000000"/>
              </w:rPr>
              <w:t xml:space="preserve"> – případová studie. </w:t>
            </w:r>
            <w:r w:rsidRPr="00B17AF7">
              <w:rPr>
                <w:rFonts w:ascii="Arial" w:hAnsi="Arial" w:cs="Arial"/>
                <w:i/>
                <w:iCs/>
                <w:color w:val="000000"/>
              </w:rPr>
              <w:t>TZB-</w:t>
            </w:r>
            <w:proofErr w:type="spellStart"/>
            <w:r w:rsidRPr="00B17AF7">
              <w:rPr>
                <w:rFonts w:ascii="Arial" w:hAnsi="Arial" w:cs="Arial"/>
                <w:i/>
                <w:iCs/>
                <w:color w:val="000000"/>
              </w:rPr>
              <w:t>info</w:t>
            </w:r>
            <w:proofErr w:type="spellEnd"/>
            <w:r w:rsidRPr="00B17AF7">
              <w:rPr>
                <w:rFonts w:ascii="Arial" w:hAnsi="Arial" w:cs="Arial"/>
                <w:i/>
                <w:iCs/>
                <w:color w:val="000000"/>
              </w:rPr>
              <w:t xml:space="preserve">, </w:t>
            </w:r>
            <w:r w:rsidRPr="00B17AF7">
              <w:rPr>
                <w:rFonts w:ascii="Arial" w:hAnsi="Arial" w:cs="Arial"/>
                <w:color w:val="000000"/>
              </w:rPr>
              <w:t>2025, roč. 2025, č. 4, s. 1-8. ISSN: 1801-4399.</w:t>
            </w:r>
          </w:p>
          <w:p w14:paraId="5DF3ECEF" w14:textId="77777777" w:rsidR="00886347" w:rsidRPr="00B17AF7" w:rsidRDefault="00886347" w:rsidP="00FA2822">
            <w:pPr>
              <w:rPr>
                <w:rFonts w:ascii="Arial" w:hAnsi="Arial" w:cs="Arial"/>
                <w:color w:val="000000"/>
              </w:rPr>
            </w:pPr>
            <w:r w:rsidRPr="00B17AF7">
              <w:rPr>
                <w:rFonts w:ascii="Arial" w:hAnsi="Arial" w:cs="Arial"/>
                <w:color w:val="000000"/>
              </w:rPr>
              <w:t xml:space="preserve">DOKOUPILOVÁ, V.; HORÁK, P. </w:t>
            </w:r>
            <w:r w:rsidRPr="00B17AF7">
              <w:rPr>
                <w:rFonts w:ascii="Arial" w:hAnsi="Arial" w:cs="Arial"/>
                <w:i/>
                <w:iCs/>
                <w:color w:val="000000"/>
              </w:rPr>
              <w:t>Renovace bytového domu – lze dosáhnout nulových emisí CO</w:t>
            </w:r>
            <w:r w:rsidRPr="00FB7A66">
              <w:rPr>
                <w:rFonts w:ascii="Arial" w:hAnsi="Arial" w:cs="Arial"/>
                <w:i/>
                <w:iCs/>
                <w:color w:val="000000"/>
                <w:vertAlign w:val="subscript"/>
              </w:rPr>
              <w:t>2</w:t>
            </w:r>
            <w:r w:rsidRPr="00B17AF7">
              <w:rPr>
                <w:rFonts w:ascii="Arial" w:hAnsi="Arial" w:cs="Arial"/>
                <w:i/>
                <w:iCs/>
                <w:color w:val="000000"/>
              </w:rPr>
              <w:t xml:space="preserve">?. </w:t>
            </w:r>
            <w:r w:rsidRPr="00B17AF7">
              <w:rPr>
                <w:rFonts w:ascii="Arial" w:hAnsi="Arial" w:cs="Arial"/>
                <w:color w:val="000000"/>
              </w:rPr>
              <w:t>VNÚTORNÁ KLÍMA BUDOV 2024. Bratislava: SSTP Bratislava, 2024. s. 163-169. ISBN: ISBN 978-80-8284-036.</w:t>
            </w:r>
          </w:p>
          <w:p w14:paraId="71D57965" w14:textId="77777777" w:rsidR="00886347" w:rsidRPr="00B17AF7" w:rsidRDefault="00886347" w:rsidP="00FA2822">
            <w:pPr>
              <w:rPr>
                <w:rFonts w:ascii="Arial" w:hAnsi="Arial" w:cs="Arial"/>
                <w:color w:val="000000"/>
              </w:rPr>
            </w:pPr>
            <w:r w:rsidRPr="00B17AF7">
              <w:rPr>
                <w:rFonts w:ascii="Arial" w:hAnsi="Arial" w:cs="Arial"/>
                <w:color w:val="000000"/>
              </w:rPr>
              <w:t xml:space="preserve">HORÁK, P.; DOKOUPILOVÁ, V. Oprav dům po babičce – případová studie. </w:t>
            </w:r>
            <w:r w:rsidRPr="00B17AF7">
              <w:rPr>
                <w:rFonts w:ascii="Arial" w:hAnsi="Arial" w:cs="Arial"/>
                <w:i/>
                <w:iCs/>
                <w:color w:val="000000"/>
              </w:rPr>
              <w:t>TZB-</w:t>
            </w:r>
            <w:proofErr w:type="spellStart"/>
            <w:r w:rsidRPr="00B17AF7">
              <w:rPr>
                <w:rFonts w:ascii="Arial" w:hAnsi="Arial" w:cs="Arial"/>
                <w:i/>
                <w:iCs/>
                <w:color w:val="000000"/>
              </w:rPr>
              <w:t>info</w:t>
            </w:r>
            <w:proofErr w:type="spellEnd"/>
            <w:r w:rsidRPr="00B17AF7">
              <w:rPr>
                <w:rFonts w:ascii="Arial" w:hAnsi="Arial" w:cs="Arial"/>
                <w:i/>
                <w:iCs/>
                <w:color w:val="000000"/>
              </w:rPr>
              <w:t xml:space="preserve">, </w:t>
            </w:r>
            <w:r w:rsidRPr="00B17AF7">
              <w:rPr>
                <w:rFonts w:ascii="Arial" w:hAnsi="Arial" w:cs="Arial"/>
                <w:color w:val="000000"/>
              </w:rPr>
              <w:t>2023, roč. 12, č. 2023, s. 1-7. ISSN: 1801-4399.</w:t>
            </w:r>
          </w:p>
          <w:p w14:paraId="259EF91A" w14:textId="77777777" w:rsidR="00886347" w:rsidRPr="00B17AF7" w:rsidRDefault="00886347" w:rsidP="00FA2822">
            <w:pPr>
              <w:rPr>
                <w:rFonts w:ascii="Arial" w:hAnsi="Arial" w:cs="Arial"/>
                <w:color w:val="000000"/>
              </w:rPr>
            </w:pPr>
            <w:r w:rsidRPr="00B17AF7">
              <w:rPr>
                <w:rFonts w:ascii="Arial" w:hAnsi="Arial" w:cs="Arial"/>
                <w:color w:val="000000"/>
              </w:rPr>
              <w:t xml:space="preserve">DOKOUPILOVÁ, V.; HORÁK, P. Studie renovace stávajících rodinných domů do energetické kategorie „D“ podle budoucích požadavků EU. </w:t>
            </w:r>
            <w:r w:rsidRPr="00B17AF7">
              <w:rPr>
                <w:rFonts w:ascii="Arial" w:hAnsi="Arial" w:cs="Arial"/>
                <w:i/>
                <w:iCs/>
                <w:color w:val="000000"/>
              </w:rPr>
              <w:t>TZB-</w:t>
            </w:r>
            <w:proofErr w:type="spellStart"/>
            <w:r w:rsidRPr="00B17AF7">
              <w:rPr>
                <w:rFonts w:ascii="Arial" w:hAnsi="Arial" w:cs="Arial"/>
                <w:i/>
                <w:iCs/>
                <w:color w:val="000000"/>
              </w:rPr>
              <w:t>info</w:t>
            </w:r>
            <w:proofErr w:type="spellEnd"/>
            <w:r w:rsidRPr="00B17AF7">
              <w:rPr>
                <w:rFonts w:ascii="Arial" w:hAnsi="Arial" w:cs="Arial"/>
                <w:i/>
                <w:iCs/>
                <w:color w:val="000000"/>
              </w:rPr>
              <w:t xml:space="preserve">, </w:t>
            </w:r>
            <w:r w:rsidRPr="00B17AF7">
              <w:rPr>
                <w:rFonts w:ascii="Arial" w:hAnsi="Arial" w:cs="Arial"/>
                <w:color w:val="000000"/>
              </w:rPr>
              <w:t>2023, roč. 2023, č. 6, s. 1-9. ISSN: 1801-4399.</w:t>
            </w:r>
          </w:p>
          <w:p w14:paraId="16315F9D" w14:textId="7482FBE0" w:rsidR="00886347" w:rsidRPr="00F563BD" w:rsidRDefault="00886347" w:rsidP="00FA2822">
            <w:pPr>
              <w:rPr>
                <w:rFonts w:ascii="Arial" w:hAnsi="Arial" w:cs="Arial"/>
              </w:rPr>
            </w:pPr>
            <w:r w:rsidRPr="003436BF">
              <w:rPr>
                <w:rFonts w:ascii="Arial" w:hAnsi="Arial" w:cs="Arial"/>
              </w:rPr>
              <w:t xml:space="preserve">Březinová, Hana; </w:t>
            </w:r>
            <w:proofErr w:type="spellStart"/>
            <w:r w:rsidRPr="003436BF">
              <w:rPr>
                <w:rFonts w:ascii="Arial" w:hAnsi="Arial" w:cs="Arial"/>
              </w:rPr>
              <w:t>Králik</w:t>
            </w:r>
            <w:proofErr w:type="spellEnd"/>
            <w:r w:rsidRPr="003436BF">
              <w:rPr>
                <w:rFonts w:ascii="Arial" w:hAnsi="Arial" w:cs="Arial"/>
              </w:rPr>
              <w:t xml:space="preserve">, Dominik: </w:t>
            </w:r>
            <w:r w:rsidRPr="00837E67">
              <w:rPr>
                <w:rFonts w:ascii="Arial" w:hAnsi="Arial" w:cs="Arial"/>
                <w:i/>
                <w:iCs/>
              </w:rPr>
              <w:t>Přístupy k reportingu ESG</w:t>
            </w:r>
            <w:r w:rsidRPr="003436BF">
              <w:rPr>
                <w:rFonts w:ascii="Arial" w:hAnsi="Arial" w:cs="Arial"/>
              </w:rPr>
              <w:t xml:space="preserve">, </w:t>
            </w:r>
            <w:proofErr w:type="spellStart"/>
            <w:r w:rsidRPr="003436BF">
              <w:rPr>
                <w:rFonts w:ascii="Arial" w:hAnsi="Arial" w:cs="Arial"/>
              </w:rPr>
              <w:t>Wolters</w:t>
            </w:r>
            <w:proofErr w:type="spellEnd"/>
            <w:r w:rsidRPr="003436BF">
              <w:rPr>
                <w:rFonts w:ascii="Arial" w:hAnsi="Arial" w:cs="Arial"/>
              </w:rPr>
              <w:t xml:space="preserve"> </w:t>
            </w:r>
            <w:proofErr w:type="spellStart"/>
            <w:r w:rsidRPr="003436BF">
              <w:rPr>
                <w:rFonts w:ascii="Arial" w:hAnsi="Arial" w:cs="Arial"/>
              </w:rPr>
              <w:t>Kluwer</w:t>
            </w:r>
            <w:proofErr w:type="spellEnd"/>
            <w:r w:rsidRPr="003436BF">
              <w:rPr>
                <w:rFonts w:ascii="Arial" w:hAnsi="Arial" w:cs="Arial"/>
              </w:rPr>
              <w:t>, 2024, ISBN 978-80-286-0370-0.</w:t>
            </w:r>
          </w:p>
        </w:tc>
      </w:tr>
      <w:tr w:rsidR="00886347" w:rsidRPr="00F563BD" w14:paraId="2DA9D576" w14:textId="77777777" w:rsidTr="00FA2822">
        <w:trPr>
          <w:trHeight w:val="283"/>
        </w:trPr>
        <w:tc>
          <w:tcPr>
            <w:tcW w:w="9072" w:type="dxa"/>
            <w:gridSpan w:val="7"/>
            <w:tcBorders>
              <w:top w:val="single" w:sz="12" w:space="0" w:color="auto"/>
              <w:left w:val="single" w:sz="12" w:space="0" w:color="auto"/>
              <w:right w:val="single" w:sz="12" w:space="0" w:color="auto"/>
            </w:tcBorders>
            <w:shd w:val="clear" w:color="auto" w:fill="FDE9D9"/>
          </w:tcPr>
          <w:p w14:paraId="1CBA2F00" w14:textId="77777777" w:rsidR="00886347" w:rsidRPr="00F563BD" w:rsidRDefault="00886347" w:rsidP="00FA2822">
            <w:pPr>
              <w:rPr>
                <w:rFonts w:ascii="Arial" w:hAnsi="Arial" w:cs="Arial"/>
              </w:rPr>
            </w:pPr>
            <w:r w:rsidRPr="00912DCD">
              <w:rPr>
                <w:rFonts w:ascii="Arial" w:hAnsi="Arial" w:cs="Arial"/>
                <w:b/>
              </w:rPr>
              <w:lastRenderedPageBreak/>
              <w:t>Podpora výuky (přístup k literatuře či databázím, LMS, apod.)</w:t>
            </w:r>
          </w:p>
        </w:tc>
      </w:tr>
      <w:tr w:rsidR="00886347" w:rsidRPr="00F563BD" w14:paraId="685C3408" w14:textId="77777777" w:rsidTr="00FA2822">
        <w:tc>
          <w:tcPr>
            <w:tcW w:w="9072" w:type="dxa"/>
            <w:gridSpan w:val="7"/>
            <w:tcBorders>
              <w:top w:val="nil"/>
              <w:left w:val="single" w:sz="12" w:space="0" w:color="auto"/>
              <w:right w:val="single" w:sz="12" w:space="0" w:color="auto"/>
            </w:tcBorders>
          </w:tcPr>
          <w:p w14:paraId="676EEE20" w14:textId="77777777" w:rsidR="00886347" w:rsidRDefault="00886347" w:rsidP="00FA2822">
            <w:pPr>
              <w:rPr>
                <w:rFonts w:ascii="Arial" w:hAnsi="Arial" w:cs="Arial"/>
              </w:rPr>
            </w:pPr>
          </w:p>
          <w:p w14:paraId="25B22ECC" w14:textId="77777777" w:rsidR="00886347" w:rsidRPr="00735723" w:rsidRDefault="00886347" w:rsidP="00FA2822">
            <w:pPr>
              <w:jc w:val="both"/>
              <w:rPr>
                <w:rFonts w:ascii="Arial" w:hAnsi="Arial" w:cs="Arial"/>
              </w:rPr>
            </w:pPr>
            <w:r w:rsidRPr="00735723">
              <w:rPr>
                <w:rFonts w:ascii="Arial" w:hAnsi="Arial" w:cs="Arial"/>
              </w:rPr>
              <w:t xml:space="preserve">Literatura a studijní pomůcky ve formě hlavních studijních opor (prezentací, komentovaných prezentací, základní literatury, rozšiřující literatury a podkladů pro řešení úkolů) budou k dispozici v e-learningových modulech jednotlivých předmětů. Literatura a studijní zdroje představují výběr a vhodně zvolenou kombinaci aktuálních legislativních dokumentů EU a ČR, strategických dokumentů ČR, platných norem a vybraných publikací (zejména přehledových shrnujících zásadní informace) z akademické sféry. </w:t>
            </w:r>
          </w:p>
          <w:p w14:paraId="3FBA1489" w14:textId="77777777" w:rsidR="00886347" w:rsidRPr="00735723" w:rsidRDefault="00886347" w:rsidP="00FA2822">
            <w:pPr>
              <w:rPr>
                <w:rFonts w:ascii="Arial" w:hAnsi="Arial" w:cs="Arial"/>
              </w:rPr>
            </w:pPr>
          </w:p>
          <w:p w14:paraId="421A913D" w14:textId="65A442EA" w:rsidR="00886347" w:rsidRDefault="00886347" w:rsidP="00FA2822">
            <w:pPr>
              <w:rPr>
                <w:rFonts w:ascii="Arial" w:hAnsi="Arial" w:cs="Arial"/>
              </w:rPr>
            </w:pPr>
            <w:r w:rsidRPr="00735723">
              <w:rPr>
                <w:rFonts w:ascii="Arial" w:hAnsi="Arial" w:cs="Arial"/>
              </w:rPr>
              <w:t>Většina studijní literatury je dostupná online bezplatně. Dále studenti mají přístup k podkladům, které jsou zpoplatněny přes VUT portály a placené služby VUT (sciencedirect.com, ČSN online apod.)</w:t>
            </w:r>
            <w:r>
              <w:rPr>
                <w:rFonts w:ascii="Arial" w:hAnsi="Arial" w:cs="Arial"/>
              </w:rPr>
              <w:t>.</w:t>
            </w:r>
            <w:r w:rsidRPr="00735723">
              <w:rPr>
                <w:rFonts w:ascii="Arial" w:hAnsi="Arial" w:cs="Arial"/>
              </w:rPr>
              <w:t xml:space="preserve"> </w:t>
            </w:r>
          </w:p>
          <w:p w14:paraId="1042A90E" w14:textId="77777777" w:rsidR="00886347" w:rsidRPr="00F563BD" w:rsidRDefault="00886347" w:rsidP="00FA2822">
            <w:pPr>
              <w:rPr>
                <w:rFonts w:ascii="Arial" w:hAnsi="Arial" w:cs="Arial"/>
              </w:rPr>
            </w:pPr>
          </w:p>
        </w:tc>
      </w:tr>
      <w:tr w:rsidR="00886347" w:rsidRPr="00F563BD" w14:paraId="58526D54" w14:textId="77777777" w:rsidTr="00FA2822">
        <w:trPr>
          <w:trHeight w:val="283"/>
        </w:trPr>
        <w:tc>
          <w:tcPr>
            <w:tcW w:w="9072" w:type="dxa"/>
            <w:gridSpan w:val="7"/>
            <w:tcBorders>
              <w:top w:val="single" w:sz="12" w:space="0" w:color="auto"/>
              <w:left w:val="single" w:sz="12" w:space="0" w:color="auto"/>
              <w:bottom w:val="single" w:sz="2" w:space="0" w:color="auto"/>
              <w:right w:val="single" w:sz="12" w:space="0" w:color="auto"/>
            </w:tcBorders>
            <w:shd w:val="clear" w:color="auto" w:fill="FDE9D9"/>
            <w:vAlign w:val="center"/>
          </w:tcPr>
          <w:p w14:paraId="34450EB8" w14:textId="77777777" w:rsidR="00886347" w:rsidRPr="00F563BD" w:rsidRDefault="00886347" w:rsidP="00FA2822">
            <w:pPr>
              <w:rPr>
                <w:rFonts w:ascii="Arial" w:hAnsi="Arial" w:cs="Arial"/>
                <w:b/>
              </w:rPr>
            </w:pPr>
            <w:r w:rsidRPr="00F563BD">
              <w:rPr>
                <w:rFonts w:ascii="Arial" w:hAnsi="Arial" w:cs="Arial"/>
                <w:b/>
              </w:rPr>
              <w:t>Další informace</w:t>
            </w:r>
          </w:p>
        </w:tc>
      </w:tr>
      <w:tr w:rsidR="00886347" w:rsidRPr="00F563BD" w14:paraId="40457870" w14:textId="77777777" w:rsidTr="00FA2822">
        <w:tc>
          <w:tcPr>
            <w:tcW w:w="9072" w:type="dxa"/>
            <w:gridSpan w:val="7"/>
            <w:tcBorders>
              <w:left w:val="single" w:sz="12" w:space="0" w:color="auto"/>
              <w:bottom w:val="single" w:sz="12" w:space="0" w:color="auto"/>
              <w:right w:val="single" w:sz="12" w:space="0" w:color="auto"/>
            </w:tcBorders>
          </w:tcPr>
          <w:p w14:paraId="6D390A1A" w14:textId="77777777" w:rsidR="00886347" w:rsidRPr="00F563BD" w:rsidRDefault="00886347" w:rsidP="00FA2822">
            <w:pPr>
              <w:rPr>
                <w:rFonts w:ascii="Arial" w:hAnsi="Arial" w:cs="Arial"/>
              </w:rPr>
            </w:pPr>
            <w:r>
              <w:rPr>
                <w:rFonts w:ascii="Arial" w:hAnsi="Arial" w:cs="Arial"/>
              </w:rPr>
              <w:t>---</w:t>
            </w:r>
          </w:p>
        </w:tc>
      </w:tr>
    </w:tbl>
    <w:p w14:paraId="442A373B" w14:textId="79E00082" w:rsidR="002E3E59" w:rsidRDefault="002E3E59" w:rsidP="00886347"/>
    <w:p w14:paraId="21808000" w14:textId="77777777" w:rsidR="002E3E59" w:rsidRDefault="002E3E59">
      <w:r>
        <w:br w:type="page"/>
      </w:r>
    </w:p>
    <w:tbl>
      <w:tblPr>
        <w:tblW w:w="907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3639"/>
        <w:gridCol w:w="70"/>
        <w:gridCol w:w="2410"/>
        <w:gridCol w:w="10"/>
        <w:gridCol w:w="1549"/>
        <w:gridCol w:w="10"/>
        <w:gridCol w:w="1384"/>
      </w:tblGrid>
      <w:tr w:rsidR="00886347" w:rsidRPr="00F924E6" w14:paraId="777C7CB5" w14:textId="77777777" w:rsidTr="00FA2822">
        <w:tc>
          <w:tcPr>
            <w:tcW w:w="9072" w:type="dxa"/>
            <w:gridSpan w:val="7"/>
            <w:tcBorders>
              <w:top w:val="single" w:sz="12" w:space="0" w:color="auto"/>
              <w:left w:val="single" w:sz="12" w:space="0" w:color="auto"/>
              <w:bottom w:val="double" w:sz="4" w:space="0" w:color="auto"/>
              <w:right w:val="single" w:sz="12" w:space="0" w:color="auto"/>
            </w:tcBorders>
            <w:shd w:val="clear" w:color="auto" w:fill="BDD6EE"/>
            <w:vAlign w:val="center"/>
          </w:tcPr>
          <w:p w14:paraId="6193A060" w14:textId="77777777" w:rsidR="00886347" w:rsidRPr="00F924E6" w:rsidRDefault="00886347" w:rsidP="00FA2822">
            <w:pPr>
              <w:rPr>
                <w:rFonts w:cs="Arial"/>
                <w:sz w:val="24"/>
                <w:szCs w:val="24"/>
              </w:rPr>
            </w:pPr>
            <w:r w:rsidRPr="00F924E6">
              <w:rPr>
                <w:rFonts w:ascii="Arial" w:hAnsi="Arial" w:cs="Arial"/>
                <w:b/>
                <w:bCs/>
                <w:sz w:val="24"/>
                <w:szCs w:val="24"/>
              </w:rPr>
              <w:lastRenderedPageBreak/>
              <w:br w:type="page"/>
              <w:t>III – Charakteristika tematických bloků, pokud je z nich MD program složen</w:t>
            </w:r>
          </w:p>
        </w:tc>
      </w:tr>
      <w:tr w:rsidR="00886347" w:rsidRPr="00F563BD" w14:paraId="532BA9B3" w14:textId="77777777" w:rsidTr="00FA2822">
        <w:trPr>
          <w:trHeight w:val="283"/>
        </w:trPr>
        <w:tc>
          <w:tcPr>
            <w:tcW w:w="3709" w:type="dxa"/>
            <w:gridSpan w:val="2"/>
            <w:tcBorders>
              <w:top w:val="double" w:sz="4" w:space="0" w:color="auto"/>
              <w:left w:val="single" w:sz="12" w:space="0" w:color="auto"/>
            </w:tcBorders>
            <w:shd w:val="clear" w:color="auto" w:fill="FDE9D9"/>
            <w:vAlign w:val="center"/>
          </w:tcPr>
          <w:p w14:paraId="7DC912ED" w14:textId="77777777" w:rsidR="00886347" w:rsidRPr="00F563BD" w:rsidRDefault="00886347" w:rsidP="00FA2822">
            <w:pPr>
              <w:rPr>
                <w:rFonts w:ascii="Arial" w:hAnsi="Arial" w:cs="Arial"/>
                <w:b/>
              </w:rPr>
            </w:pPr>
            <w:r w:rsidRPr="00F563BD">
              <w:rPr>
                <w:rFonts w:ascii="Arial" w:hAnsi="Arial" w:cs="Arial"/>
                <w:b/>
              </w:rPr>
              <w:t xml:space="preserve">Název </w:t>
            </w:r>
            <w:r>
              <w:rPr>
                <w:rFonts w:ascii="Arial" w:hAnsi="Arial" w:cs="Arial"/>
                <w:b/>
              </w:rPr>
              <w:t>tematického bloku</w:t>
            </w:r>
          </w:p>
        </w:tc>
        <w:tc>
          <w:tcPr>
            <w:tcW w:w="5363" w:type="dxa"/>
            <w:gridSpan w:val="5"/>
            <w:tcBorders>
              <w:top w:val="double" w:sz="4" w:space="0" w:color="auto"/>
              <w:right w:val="single" w:sz="12" w:space="0" w:color="auto"/>
            </w:tcBorders>
          </w:tcPr>
          <w:p w14:paraId="25E812F3" w14:textId="77777777" w:rsidR="00886347" w:rsidRPr="00F563BD" w:rsidRDefault="00886347" w:rsidP="00FA2822">
            <w:pPr>
              <w:rPr>
                <w:rFonts w:ascii="Arial" w:hAnsi="Arial" w:cs="Arial"/>
              </w:rPr>
            </w:pPr>
            <w:r w:rsidRPr="00B8029D">
              <w:rPr>
                <w:rFonts w:ascii="Arial" w:hAnsi="Arial" w:cs="Arial"/>
                <w:b/>
                <w:bCs/>
                <w:sz w:val="18"/>
                <w:szCs w:val="18"/>
              </w:rPr>
              <w:t xml:space="preserve">Modul </w:t>
            </w:r>
            <w:r>
              <w:rPr>
                <w:rFonts w:ascii="Arial" w:hAnsi="Arial" w:cs="Arial"/>
                <w:b/>
                <w:bCs/>
                <w:sz w:val="18"/>
                <w:szCs w:val="18"/>
              </w:rPr>
              <w:t>3</w:t>
            </w:r>
            <w:r w:rsidRPr="00B8029D">
              <w:rPr>
                <w:rFonts w:ascii="Arial" w:hAnsi="Arial" w:cs="Arial"/>
                <w:sz w:val="18"/>
                <w:szCs w:val="18"/>
              </w:rPr>
              <w:t xml:space="preserve"> Udržitelná organizace v kontextu ESG</w:t>
            </w:r>
          </w:p>
        </w:tc>
      </w:tr>
      <w:tr w:rsidR="00886347" w:rsidRPr="00152CEA" w14:paraId="36E96FA4" w14:textId="77777777" w:rsidTr="00FA2822">
        <w:trPr>
          <w:trHeight w:val="266"/>
        </w:trPr>
        <w:tc>
          <w:tcPr>
            <w:tcW w:w="3709" w:type="dxa"/>
            <w:gridSpan w:val="2"/>
            <w:tcBorders>
              <w:top w:val="single" w:sz="4" w:space="0" w:color="auto"/>
              <w:left w:val="single" w:sz="12" w:space="0" w:color="auto"/>
            </w:tcBorders>
            <w:shd w:val="clear" w:color="auto" w:fill="FDE9D9"/>
            <w:vAlign w:val="center"/>
          </w:tcPr>
          <w:p w14:paraId="4D1A256C" w14:textId="77777777" w:rsidR="00886347" w:rsidRPr="00F563BD" w:rsidRDefault="00886347" w:rsidP="00FA2822">
            <w:pPr>
              <w:rPr>
                <w:rFonts w:ascii="Arial" w:hAnsi="Arial" w:cs="Arial"/>
                <w:b/>
              </w:rPr>
            </w:pPr>
            <w:r w:rsidRPr="00F563BD">
              <w:rPr>
                <w:rFonts w:ascii="Arial" w:hAnsi="Arial" w:cs="Arial"/>
                <w:b/>
              </w:rPr>
              <w:t>Vazba na studijní program</w:t>
            </w:r>
          </w:p>
        </w:tc>
        <w:tc>
          <w:tcPr>
            <w:tcW w:w="5363" w:type="dxa"/>
            <w:gridSpan w:val="5"/>
            <w:tcBorders>
              <w:top w:val="single" w:sz="4" w:space="0" w:color="auto"/>
              <w:right w:val="single" w:sz="12" w:space="0" w:color="auto"/>
            </w:tcBorders>
          </w:tcPr>
          <w:p w14:paraId="7F1A8190" w14:textId="77777777" w:rsidR="00886347" w:rsidRPr="00152CEA" w:rsidRDefault="00886347" w:rsidP="00FA2822">
            <w:pPr>
              <w:rPr>
                <w:rFonts w:ascii="Arial" w:hAnsi="Arial" w:cs="Arial"/>
                <w:i/>
              </w:rPr>
            </w:pPr>
            <w:r>
              <w:rPr>
                <w:rFonts w:ascii="Arial" w:hAnsi="Arial" w:cs="Arial"/>
                <w:i/>
              </w:rPr>
              <w:t>NE</w:t>
            </w:r>
          </w:p>
        </w:tc>
      </w:tr>
      <w:tr w:rsidR="00886347" w:rsidRPr="00F563BD" w14:paraId="6CBFD676" w14:textId="77777777" w:rsidTr="00FA2822">
        <w:trPr>
          <w:trHeight w:val="266"/>
        </w:trPr>
        <w:tc>
          <w:tcPr>
            <w:tcW w:w="3709" w:type="dxa"/>
            <w:gridSpan w:val="2"/>
            <w:tcBorders>
              <w:left w:val="single" w:sz="12" w:space="0" w:color="auto"/>
            </w:tcBorders>
            <w:shd w:val="clear" w:color="auto" w:fill="FDE9D9"/>
            <w:vAlign w:val="center"/>
          </w:tcPr>
          <w:p w14:paraId="346CCA02" w14:textId="77777777" w:rsidR="00886347" w:rsidRPr="00F563BD" w:rsidRDefault="00886347" w:rsidP="00FA2822">
            <w:pPr>
              <w:rPr>
                <w:rFonts w:ascii="Arial" w:hAnsi="Arial" w:cs="Arial"/>
                <w:b/>
              </w:rPr>
            </w:pPr>
            <w:r w:rsidRPr="00F563BD">
              <w:rPr>
                <w:rFonts w:ascii="Arial" w:hAnsi="Arial" w:cs="Arial"/>
                <w:b/>
              </w:rPr>
              <w:t xml:space="preserve">Rozsah </w:t>
            </w:r>
            <w:r>
              <w:rPr>
                <w:rFonts w:ascii="Arial" w:hAnsi="Arial" w:cs="Arial"/>
                <w:b/>
              </w:rPr>
              <w:t>tematického bloku</w:t>
            </w:r>
          </w:p>
        </w:tc>
        <w:tc>
          <w:tcPr>
            <w:tcW w:w="2410" w:type="dxa"/>
          </w:tcPr>
          <w:p w14:paraId="4C8E89FD" w14:textId="77777777" w:rsidR="00886347" w:rsidRDefault="00886347" w:rsidP="00FA2822">
            <w:pPr>
              <w:rPr>
                <w:rFonts w:ascii="Arial" w:hAnsi="Arial" w:cs="Arial"/>
              </w:rPr>
            </w:pPr>
            <w:r>
              <w:rPr>
                <w:rFonts w:ascii="Arial" w:hAnsi="Arial" w:cs="Arial"/>
              </w:rPr>
              <w:t>24 hodin přímé výuky prezenční formou; 132 hodin přímé výuky on-line formou</w:t>
            </w:r>
          </w:p>
          <w:p w14:paraId="135091E5" w14:textId="77777777" w:rsidR="00886347" w:rsidRPr="00F563BD" w:rsidRDefault="00886347" w:rsidP="00FA2822">
            <w:pPr>
              <w:rPr>
                <w:rFonts w:ascii="Arial" w:hAnsi="Arial" w:cs="Arial"/>
              </w:rPr>
            </w:pPr>
          </w:p>
        </w:tc>
        <w:tc>
          <w:tcPr>
            <w:tcW w:w="1559" w:type="dxa"/>
            <w:gridSpan w:val="2"/>
            <w:shd w:val="clear" w:color="auto" w:fill="FDE9D9"/>
            <w:vAlign w:val="center"/>
          </w:tcPr>
          <w:p w14:paraId="14F9AFA6" w14:textId="77777777" w:rsidR="00886347" w:rsidRDefault="00886347" w:rsidP="00FA2822">
            <w:pPr>
              <w:rPr>
                <w:rFonts w:ascii="Arial" w:hAnsi="Arial" w:cs="Arial"/>
                <w:b/>
              </w:rPr>
            </w:pPr>
            <w:r w:rsidRPr="00F563BD">
              <w:rPr>
                <w:rFonts w:ascii="Arial" w:hAnsi="Arial" w:cs="Arial"/>
                <w:b/>
              </w:rPr>
              <w:t>Počet kreditů</w:t>
            </w:r>
          </w:p>
          <w:p w14:paraId="49D42249" w14:textId="77777777" w:rsidR="00886347" w:rsidRPr="00F563BD" w:rsidRDefault="00886347" w:rsidP="00FA2822">
            <w:pPr>
              <w:rPr>
                <w:rFonts w:ascii="Arial" w:hAnsi="Arial" w:cs="Arial"/>
                <w:b/>
              </w:rPr>
            </w:pPr>
            <w:r>
              <w:rPr>
                <w:rFonts w:ascii="Arial" w:hAnsi="Arial" w:cs="Arial"/>
                <w:b/>
              </w:rPr>
              <w:t>(ECTS)</w:t>
            </w:r>
          </w:p>
        </w:tc>
        <w:tc>
          <w:tcPr>
            <w:tcW w:w="1394" w:type="dxa"/>
            <w:gridSpan w:val="2"/>
            <w:tcBorders>
              <w:right w:val="single" w:sz="12" w:space="0" w:color="auto"/>
            </w:tcBorders>
          </w:tcPr>
          <w:p w14:paraId="6A342016" w14:textId="77777777" w:rsidR="00886347" w:rsidRPr="00F563BD" w:rsidRDefault="00886347" w:rsidP="00FA2822">
            <w:pPr>
              <w:rPr>
                <w:rFonts w:ascii="Arial" w:hAnsi="Arial" w:cs="Arial"/>
              </w:rPr>
            </w:pPr>
            <w:r>
              <w:rPr>
                <w:rFonts w:ascii="Arial" w:hAnsi="Arial" w:cs="Arial"/>
              </w:rPr>
              <w:t>15</w:t>
            </w:r>
          </w:p>
        </w:tc>
      </w:tr>
      <w:tr w:rsidR="00886347" w:rsidRPr="00F563BD" w14:paraId="2F370DC7" w14:textId="77777777" w:rsidTr="00FA2822">
        <w:trPr>
          <w:trHeight w:val="283"/>
        </w:trPr>
        <w:tc>
          <w:tcPr>
            <w:tcW w:w="3709" w:type="dxa"/>
            <w:gridSpan w:val="2"/>
            <w:tcBorders>
              <w:left w:val="single" w:sz="12" w:space="0" w:color="auto"/>
            </w:tcBorders>
            <w:shd w:val="clear" w:color="auto" w:fill="FDE9D9"/>
            <w:vAlign w:val="center"/>
          </w:tcPr>
          <w:p w14:paraId="16937158" w14:textId="77777777" w:rsidR="00886347" w:rsidRPr="00F563BD" w:rsidRDefault="00886347" w:rsidP="00FA2822">
            <w:pPr>
              <w:rPr>
                <w:rFonts w:ascii="Arial" w:hAnsi="Arial" w:cs="Arial"/>
                <w:b/>
              </w:rPr>
            </w:pPr>
            <w:r w:rsidRPr="00F563BD">
              <w:rPr>
                <w:rFonts w:ascii="Arial" w:hAnsi="Arial" w:cs="Arial"/>
                <w:b/>
              </w:rPr>
              <w:t>Termín realizace</w:t>
            </w:r>
          </w:p>
        </w:tc>
        <w:tc>
          <w:tcPr>
            <w:tcW w:w="5363" w:type="dxa"/>
            <w:gridSpan w:val="5"/>
            <w:tcBorders>
              <w:right w:val="single" w:sz="12" w:space="0" w:color="auto"/>
            </w:tcBorders>
          </w:tcPr>
          <w:p w14:paraId="316FF5D7" w14:textId="77777777" w:rsidR="00886347" w:rsidRPr="00F563BD" w:rsidRDefault="00886347" w:rsidP="00FA2822">
            <w:pPr>
              <w:rPr>
                <w:rFonts w:ascii="Arial" w:hAnsi="Arial" w:cs="Arial"/>
              </w:rPr>
            </w:pPr>
            <w:r>
              <w:rPr>
                <w:rFonts w:ascii="Arial" w:hAnsi="Arial" w:cs="Arial"/>
              </w:rPr>
              <w:t>13 týdnů (semestr)</w:t>
            </w:r>
          </w:p>
        </w:tc>
      </w:tr>
      <w:tr w:rsidR="00886347" w:rsidRPr="00F563BD" w14:paraId="12D017CF" w14:textId="77777777" w:rsidTr="00FA2822">
        <w:trPr>
          <w:trHeight w:val="266"/>
        </w:trPr>
        <w:tc>
          <w:tcPr>
            <w:tcW w:w="3709" w:type="dxa"/>
            <w:gridSpan w:val="2"/>
            <w:tcBorders>
              <w:left w:val="single" w:sz="12" w:space="0" w:color="auto"/>
            </w:tcBorders>
            <w:shd w:val="clear" w:color="auto" w:fill="FDE9D9"/>
            <w:vAlign w:val="center"/>
          </w:tcPr>
          <w:p w14:paraId="6E184882" w14:textId="77777777" w:rsidR="00886347" w:rsidRPr="00F563BD" w:rsidRDefault="00886347" w:rsidP="00FA2822">
            <w:pPr>
              <w:rPr>
                <w:rFonts w:ascii="Arial" w:hAnsi="Arial" w:cs="Arial"/>
                <w:b/>
              </w:rPr>
            </w:pPr>
            <w:r w:rsidRPr="00F563BD">
              <w:rPr>
                <w:rFonts w:ascii="Arial" w:hAnsi="Arial" w:cs="Arial"/>
                <w:b/>
              </w:rPr>
              <w:t>Forma účasti na vzdělávací aktivitě (forma realizace)</w:t>
            </w:r>
          </w:p>
        </w:tc>
        <w:tc>
          <w:tcPr>
            <w:tcW w:w="5363" w:type="dxa"/>
            <w:gridSpan w:val="5"/>
            <w:tcBorders>
              <w:right w:val="single" w:sz="12" w:space="0" w:color="auto"/>
            </w:tcBorders>
          </w:tcPr>
          <w:p w14:paraId="34A28C6D" w14:textId="77777777" w:rsidR="00886347" w:rsidRPr="00160455" w:rsidRDefault="00886347" w:rsidP="00FA2822">
            <w:pPr>
              <w:rPr>
                <w:rFonts w:ascii="Arial" w:hAnsi="Arial" w:cs="Arial"/>
              </w:rPr>
            </w:pPr>
            <w:r w:rsidRPr="00160455">
              <w:rPr>
                <w:rFonts w:ascii="Arial" w:hAnsi="Arial" w:cs="Arial"/>
              </w:rPr>
              <w:t>Výuka bude probíhat 13 týdnů v souladu s aktuálním plánem výuky platným pro VUT. V rámci semestru bude jednou za tři týdny probíhat přímá výuka v délce 6 hodin prezenční formou (4 týdny × 6 hodin = 24 hodin výuky v prezenční formě / semestr). Dále proběhne 16 hodin přímé výuky v on-line formě / semestr. Celková doba přímé výuky tak bude 40 hodin / semestr, což je cca 10 % z celkové časové dotace pro studium v rámci jednoho semestru (15 kreditů × 26 hodin = 390 hodin studijní zátěže / semestr). Dále budou lektoři k dispozici v rámci předem stanovených konzultačních hodin.</w:t>
            </w:r>
          </w:p>
          <w:p w14:paraId="5AF20C56" w14:textId="77777777" w:rsidR="00886347" w:rsidRPr="00F563BD" w:rsidRDefault="00886347" w:rsidP="00FA2822">
            <w:pPr>
              <w:rPr>
                <w:rFonts w:ascii="Arial" w:hAnsi="Arial" w:cs="Arial"/>
              </w:rPr>
            </w:pPr>
          </w:p>
        </w:tc>
      </w:tr>
      <w:tr w:rsidR="00886347" w:rsidRPr="00F563BD" w14:paraId="3813CD90" w14:textId="77777777" w:rsidTr="00FA2822">
        <w:trPr>
          <w:trHeight w:val="266"/>
        </w:trPr>
        <w:tc>
          <w:tcPr>
            <w:tcW w:w="3709" w:type="dxa"/>
            <w:gridSpan w:val="2"/>
            <w:tcBorders>
              <w:left w:val="single" w:sz="12" w:space="0" w:color="auto"/>
            </w:tcBorders>
            <w:shd w:val="clear" w:color="auto" w:fill="FDE9D9"/>
            <w:vAlign w:val="center"/>
          </w:tcPr>
          <w:p w14:paraId="542E2E80" w14:textId="77777777" w:rsidR="00886347" w:rsidRPr="00F563BD" w:rsidRDefault="00886347" w:rsidP="00FA2822">
            <w:pPr>
              <w:rPr>
                <w:rFonts w:ascii="Arial" w:hAnsi="Arial" w:cs="Arial"/>
                <w:b/>
              </w:rPr>
            </w:pPr>
            <w:r w:rsidRPr="00F563BD">
              <w:rPr>
                <w:rFonts w:ascii="Arial" w:hAnsi="Arial" w:cs="Arial"/>
                <w:b/>
              </w:rPr>
              <w:t xml:space="preserve">Prerekvizity, </w:t>
            </w:r>
            <w:proofErr w:type="spellStart"/>
            <w:r w:rsidRPr="00F563BD">
              <w:rPr>
                <w:rFonts w:ascii="Arial" w:hAnsi="Arial" w:cs="Arial"/>
                <w:b/>
              </w:rPr>
              <w:t>korekvizity</w:t>
            </w:r>
            <w:proofErr w:type="spellEnd"/>
            <w:r w:rsidRPr="00F563BD">
              <w:rPr>
                <w:rFonts w:ascii="Arial" w:hAnsi="Arial" w:cs="Arial"/>
                <w:b/>
              </w:rPr>
              <w:t>, ekvivalence</w:t>
            </w:r>
          </w:p>
        </w:tc>
        <w:tc>
          <w:tcPr>
            <w:tcW w:w="5363" w:type="dxa"/>
            <w:gridSpan w:val="5"/>
            <w:tcBorders>
              <w:right w:val="single" w:sz="12" w:space="0" w:color="auto"/>
            </w:tcBorders>
          </w:tcPr>
          <w:p w14:paraId="0ABAB739" w14:textId="77777777" w:rsidR="00886347" w:rsidRPr="00F563BD" w:rsidRDefault="00886347" w:rsidP="00FA2822">
            <w:pPr>
              <w:rPr>
                <w:rFonts w:ascii="Arial" w:hAnsi="Arial" w:cs="Arial"/>
              </w:rPr>
            </w:pPr>
            <w:r>
              <w:rPr>
                <w:rFonts w:ascii="Arial" w:hAnsi="Arial" w:cs="Arial"/>
              </w:rPr>
              <w:t>Všechny předměty v rámci Modulu 3 je nutné studovat současně (</w:t>
            </w:r>
            <w:proofErr w:type="spellStart"/>
            <w:r>
              <w:rPr>
                <w:rFonts w:ascii="Arial" w:hAnsi="Arial" w:cs="Arial"/>
              </w:rPr>
              <w:t>korekvizita</w:t>
            </w:r>
            <w:proofErr w:type="spellEnd"/>
            <w:r>
              <w:rPr>
                <w:rFonts w:ascii="Arial" w:hAnsi="Arial" w:cs="Arial"/>
              </w:rPr>
              <w:t>).</w:t>
            </w:r>
          </w:p>
        </w:tc>
      </w:tr>
      <w:tr w:rsidR="00886347" w:rsidRPr="00F563BD" w14:paraId="1BAD77DA" w14:textId="77777777" w:rsidTr="00FA2822">
        <w:trPr>
          <w:trHeight w:val="266"/>
        </w:trPr>
        <w:tc>
          <w:tcPr>
            <w:tcW w:w="3709" w:type="dxa"/>
            <w:gridSpan w:val="2"/>
            <w:tcBorders>
              <w:left w:val="single" w:sz="12" w:space="0" w:color="auto"/>
            </w:tcBorders>
            <w:shd w:val="clear" w:color="auto" w:fill="FDE9D9"/>
            <w:vAlign w:val="center"/>
          </w:tcPr>
          <w:p w14:paraId="6AC1EE91" w14:textId="77777777" w:rsidR="00886347" w:rsidRPr="00F563BD" w:rsidRDefault="00886347" w:rsidP="00FA2822">
            <w:pPr>
              <w:rPr>
                <w:rFonts w:ascii="Arial" w:hAnsi="Arial" w:cs="Arial"/>
                <w:b/>
              </w:rPr>
            </w:pPr>
            <w:r w:rsidRPr="00F563BD">
              <w:rPr>
                <w:rFonts w:ascii="Arial" w:hAnsi="Arial" w:cs="Arial"/>
                <w:b/>
              </w:rPr>
              <w:t>Typ hodnocen</w:t>
            </w:r>
            <w:r w:rsidRPr="00F563BD">
              <w:rPr>
                <w:rFonts w:ascii="Arial" w:hAnsi="Arial" w:cs="Arial"/>
                <w:b/>
                <w:bCs/>
              </w:rPr>
              <w:t>í</w:t>
            </w:r>
            <w:r w:rsidRPr="00F563BD">
              <w:rPr>
                <w:rFonts w:ascii="Arial" w:hAnsi="Arial" w:cs="Arial"/>
                <w:b/>
              </w:rPr>
              <w:t xml:space="preserve"> (způsob ověření výsledků)</w:t>
            </w:r>
          </w:p>
        </w:tc>
        <w:tc>
          <w:tcPr>
            <w:tcW w:w="2420" w:type="dxa"/>
            <w:gridSpan w:val="2"/>
          </w:tcPr>
          <w:p w14:paraId="2CEA280A" w14:textId="77777777" w:rsidR="00886347" w:rsidRDefault="00886347" w:rsidP="00FA2822">
            <w:pPr>
              <w:rPr>
                <w:rFonts w:ascii="Arial" w:hAnsi="Arial" w:cs="Arial"/>
              </w:rPr>
            </w:pPr>
            <w:r>
              <w:rPr>
                <w:rFonts w:ascii="Arial" w:hAnsi="Arial" w:cs="Arial"/>
              </w:rPr>
              <w:t>Kvíz</w:t>
            </w:r>
          </w:p>
          <w:p w14:paraId="2E0EC8AC" w14:textId="77777777" w:rsidR="00886347" w:rsidRPr="00F563BD" w:rsidRDefault="00886347" w:rsidP="00FA2822">
            <w:pPr>
              <w:rPr>
                <w:rFonts w:ascii="Arial" w:hAnsi="Arial" w:cs="Arial"/>
              </w:rPr>
            </w:pPr>
            <w:r>
              <w:rPr>
                <w:rFonts w:ascii="Arial" w:hAnsi="Arial" w:cs="Arial"/>
              </w:rPr>
              <w:t>Ústní zkouška</w:t>
            </w:r>
          </w:p>
        </w:tc>
        <w:tc>
          <w:tcPr>
            <w:tcW w:w="1559" w:type="dxa"/>
            <w:gridSpan w:val="2"/>
            <w:shd w:val="clear" w:color="auto" w:fill="FDE9D9"/>
          </w:tcPr>
          <w:p w14:paraId="08353B71" w14:textId="77777777" w:rsidR="00886347" w:rsidRPr="00F563BD" w:rsidRDefault="00886347" w:rsidP="00FA2822">
            <w:pPr>
              <w:rPr>
                <w:rFonts w:ascii="Arial" w:hAnsi="Arial" w:cs="Arial"/>
                <w:b/>
              </w:rPr>
            </w:pPr>
            <w:r w:rsidRPr="00F563BD">
              <w:rPr>
                <w:rFonts w:ascii="Arial" w:hAnsi="Arial" w:cs="Arial"/>
                <w:b/>
              </w:rPr>
              <w:t>Forma výuky</w:t>
            </w:r>
          </w:p>
        </w:tc>
        <w:tc>
          <w:tcPr>
            <w:tcW w:w="1384" w:type="dxa"/>
            <w:tcBorders>
              <w:right w:val="single" w:sz="12" w:space="0" w:color="auto"/>
            </w:tcBorders>
          </w:tcPr>
          <w:p w14:paraId="7D360011" w14:textId="77777777" w:rsidR="00886347" w:rsidRPr="00F563BD" w:rsidRDefault="00886347" w:rsidP="00FA2822">
            <w:pPr>
              <w:rPr>
                <w:rFonts w:ascii="Arial" w:hAnsi="Arial" w:cs="Arial"/>
              </w:rPr>
            </w:pPr>
            <w:r>
              <w:rPr>
                <w:rFonts w:ascii="Arial" w:hAnsi="Arial" w:cs="Arial"/>
              </w:rPr>
              <w:t>Přímá výuka v prezenční a on-line formě, konzultace.</w:t>
            </w:r>
          </w:p>
        </w:tc>
      </w:tr>
      <w:tr w:rsidR="00886347" w:rsidRPr="00F563BD" w14:paraId="1CC853D4" w14:textId="77777777" w:rsidTr="00FA2822">
        <w:trPr>
          <w:trHeight w:val="266"/>
        </w:trPr>
        <w:tc>
          <w:tcPr>
            <w:tcW w:w="3709" w:type="dxa"/>
            <w:gridSpan w:val="2"/>
            <w:tcBorders>
              <w:left w:val="single" w:sz="12" w:space="0" w:color="auto"/>
            </w:tcBorders>
            <w:shd w:val="clear" w:color="auto" w:fill="FDE9D9"/>
            <w:vAlign w:val="center"/>
          </w:tcPr>
          <w:p w14:paraId="68DB9A6B" w14:textId="77777777" w:rsidR="00886347" w:rsidRPr="00F563BD" w:rsidRDefault="00886347" w:rsidP="00FA2822">
            <w:pPr>
              <w:rPr>
                <w:rFonts w:ascii="Arial" w:hAnsi="Arial" w:cs="Arial"/>
                <w:b/>
              </w:rPr>
            </w:pPr>
            <w:r w:rsidRPr="00F563BD">
              <w:rPr>
                <w:rFonts w:ascii="Arial" w:hAnsi="Arial" w:cs="Arial"/>
                <w:b/>
              </w:rPr>
              <w:t>Forma způsobu ověření výsledků a</w:t>
            </w:r>
            <w:r>
              <w:rPr>
                <w:rFonts w:ascii="Arial" w:hAnsi="Arial" w:cs="Arial"/>
                <w:b/>
              </w:rPr>
              <w:t> </w:t>
            </w:r>
            <w:r w:rsidRPr="00F563BD">
              <w:rPr>
                <w:rFonts w:ascii="Arial" w:hAnsi="Arial" w:cs="Arial"/>
                <w:b/>
              </w:rPr>
              <w:t>další požadavky</w:t>
            </w:r>
          </w:p>
        </w:tc>
        <w:tc>
          <w:tcPr>
            <w:tcW w:w="5363" w:type="dxa"/>
            <w:gridSpan w:val="5"/>
            <w:tcBorders>
              <w:bottom w:val="nil"/>
              <w:right w:val="single" w:sz="12" w:space="0" w:color="auto"/>
            </w:tcBorders>
          </w:tcPr>
          <w:p w14:paraId="4BBFEBDD" w14:textId="77777777" w:rsidR="00886347" w:rsidRPr="00F563BD" w:rsidRDefault="00886347" w:rsidP="00FA2822">
            <w:pPr>
              <w:rPr>
                <w:rFonts w:ascii="Arial" w:hAnsi="Arial" w:cs="Arial"/>
              </w:rPr>
            </w:pPr>
          </w:p>
        </w:tc>
      </w:tr>
      <w:tr w:rsidR="00886347" w:rsidRPr="00F563BD" w14:paraId="286A264E" w14:textId="77777777" w:rsidTr="00FA2822">
        <w:trPr>
          <w:trHeight w:val="554"/>
        </w:trPr>
        <w:tc>
          <w:tcPr>
            <w:tcW w:w="9072" w:type="dxa"/>
            <w:gridSpan w:val="7"/>
            <w:tcBorders>
              <w:top w:val="nil"/>
              <w:left w:val="single" w:sz="12" w:space="0" w:color="auto"/>
              <w:right w:val="single" w:sz="12" w:space="0" w:color="auto"/>
            </w:tcBorders>
            <w:vAlign w:val="center"/>
          </w:tcPr>
          <w:p w14:paraId="4C44BDFD" w14:textId="77777777" w:rsidR="00886347" w:rsidRPr="00160455" w:rsidRDefault="00886347" w:rsidP="00FA2822">
            <w:pPr>
              <w:spacing w:line="257" w:lineRule="auto"/>
              <w:jc w:val="both"/>
              <w:rPr>
                <w:rFonts w:ascii="Arial" w:hAnsi="Arial" w:cs="Arial"/>
              </w:rPr>
            </w:pPr>
            <w:r w:rsidRPr="00160455">
              <w:rPr>
                <w:rFonts w:ascii="Arial" w:hAnsi="Arial" w:cs="Arial"/>
              </w:rPr>
              <w:t xml:space="preserve">Modul </w:t>
            </w:r>
            <w:r>
              <w:rPr>
                <w:rFonts w:ascii="Arial" w:hAnsi="Arial" w:cs="Arial"/>
              </w:rPr>
              <w:t>3</w:t>
            </w:r>
            <w:r w:rsidRPr="00160455">
              <w:rPr>
                <w:rFonts w:ascii="Arial" w:hAnsi="Arial" w:cs="Arial"/>
              </w:rPr>
              <w:t xml:space="preserve"> bude zakončen kvízem ověřujícím získané znalosti</w:t>
            </w:r>
            <w:r>
              <w:rPr>
                <w:rFonts w:ascii="Arial" w:hAnsi="Arial" w:cs="Arial"/>
              </w:rPr>
              <w:t xml:space="preserve">. </w:t>
            </w:r>
            <w:r w:rsidRPr="00160455">
              <w:rPr>
                <w:rFonts w:ascii="Arial" w:hAnsi="Arial" w:cs="Arial"/>
              </w:rPr>
              <w:t>Pro úspěšné zakončení programu musí mít účastníci úspěšně splněny dílčí kvízy v jednotlivých předmětech (průběžné hodnocení)</w:t>
            </w:r>
            <w:r>
              <w:rPr>
                <w:rFonts w:ascii="Arial" w:hAnsi="Arial" w:cs="Arial"/>
              </w:rPr>
              <w:t xml:space="preserve">, </w:t>
            </w:r>
            <w:r w:rsidRPr="00160455">
              <w:rPr>
                <w:rFonts w:ascii="Arial" w:hAnsi="Arial" w:cs="Arial"/>
              </w:rPr>
              <w:t>musí dosáhnout minimální účasti na přímé výuce</w:t>
            </w:r>
            <w:r>
              <w:rPr>
                <w:rFonts w:ascii="Arial" w:hAnsi="Arial" w:cs="Arial"/>
              </w:rPr>
              <w:t xml:space="preserve"> a dále musí </w:t>
            </w:r>
            <w:r w:rsidRPr="00CA45C8">
              <w:rPr>
                <w:rFonts w:ascii="Arial" w:hAnsi="Arial" w:cs="Arial"/>
              </w:rPr>
              <w:t>obhájit projekt vypracovaný v</w:t>
            </w:r>
            <w:r>
              <w:rPr>
                <w:rFonts w:ascii="Arial" w:hAnsi="Arial" w:cs="Arial"/>
              </w:rPr>
              <w:t> </w:t>
            </w:r>
            <w:r w:rsidRPr="00CA45C8">
              <w:rPr>
                <w:rFonts w:ascii="Arial" w:hAnsi="Arial" w:cs="Arial"/>
              </w:rPr>
              <w:t>Modulu</w:t>
            </w:r>
            <w:r>
              <w:rPr>
                <w:rFonts w:ascii="Arial" w:hAnsi="Arial" w:cs="Arial"/>
              </w:rPr>
              <w:t xml:space="preserve"> 3</w:t>
            </w:r>
            <w:r w:rsidRPr="00160455">
              <w:rPr>
                <w:rFonts w:ascii="Arial" w:hAnsi="Arial" w:cs="Arial"/>
              </w:rPr>
              <w:t>. Výsledná klasifikace bude: výborně – A (100–90 %), velmi dobře – B (89–80 %), dobře – C (79–70 %), uspokojivě – D (69–60 %), dostatečně – E (59–50 %), nevyhověl – F (49–0 %).</w:t>
            </w:r>
          </w:p>
          <w:p w14:paraId="043961D0" w14:textId="77777777" w:rsidR="00886347" w:rsidRPr="00F563BD" w:rsidRDefault="00886347" w:rsidP="00FA2822">
            <w:pPr>
              <w:rPr>
                <w:rFonts w:ascii="Arial" w:hAnsi="Arial" w:cs="Arial"/>
              </w:rPr>
            </w:pPr>
          </w:p>
        </w:tc>
      </w:tr>
      <w:tr w:rsidR="00886347" w:rsidRPr="00F563BD" w14:paraId="5E3C8393" w14:textId="77777777" w:rsidTr="00FA2822">
        <w:trPr>
          <w:trHeight w:val="283"/>
        </w:trPr>
        <w:tc>
          <w:tcPr>
            <w:tcW w:w="3709" w:type="dxa"/>
            <w:gridSpan w:val="2"/>
            <w:tcBorders>
              <w:top w:val="nil"/>
              <w:left w:val="single" w:sz="12" w:space="0" w:color="auto"/>
            </w:tcBorders>
            <w:shd w:val="clear" w:color="auto" w:fill="FDE9D9"/>
            <w:vAlign w:val="center"/>
          </w:tcPr>
          <w:p w14:paraId="0B4C4B97" w14:textId="77777777" w:rsidR="00886347" w:rsidRPr="00F563BD" w:rsidRDefault="00886347" w:rsidP="00FA2822">
            <w:pPr>
              <w:rPr>
                <w:rFonts w:ascii="Arial" w:hAnsi="Arial" w:cs="Arial"/>
                <w:b/>
              </w:rPr>
            </w:pPr>
            <w:r w:rsidRPr="00F563BD">
              <w:rPr>
                <w:rFonts w:ascii="Arial" w:hAnsi="Arial" w:cs="Arial"/>
                <w:b/>
              </w:rPr>
              <w:t xml:space="preserve">Garant </w:t>
            </w:r>
            <w:r>
              <w:rPr>
                <w:rFonts w:ascii="Arial" w:hAnsi="Arial" w:cs="Arial"/>
                <w:b/>
              </w:rPr>
              <w:t>tematického bloku</w:t>
            </w:r>
          </w:p>
        </w:tc>
        <w:tc>
          <w:tcPr>
            <w:tcW w:w="5363" w:type="dxa"/>
            <w:gridSpan w:val="5"/>
            <w:tcBorders>
              <w:top w:val="nil"/>
              <w:right w:val="single" w:sz="12" w:space="0" w:color="auto"/>
            </w:tcBorders>
          </w:tcPr>
          <w:p w14:paraId="08FC9DC0" w14:textId="77777777" w:rsidR="00886347" w:rsidRPr="00F563BD" w:rsidRDefault="00886347" w:rsidP="00FA2822">
            <w:pPr>
              <w:rPr>
                <w:rFonts w:ascii="Arial" w:hAnsi="Arial" w:cs="Arial"/>
              </w:rPr>
            </w:pPr>
            <w:r>
              <w:rPr>
                <w:rFonts w:ascii="Arial" w:hAnsi="Arial" w:cs="Arial"/>
              </w:rPr>
              <w:t>doc. Ing. Martin Pavlas, Ph.D.</w:t>
            </w:r>
          </w:p>
        </w:tc>
      </w:tr>
      <w:tr w:rsidR="00886347" w:rsidRPr="003A553B" w14:paraId="112262B1" w14:textId="77777777" w:rsidTr="00FA2822">
        <w:trPr>
          <w:trHeight w:val="283"/>
        </w:trPr>
        <w:tc>
          <w:tcPr>
            <w:tcW w:w="3709" w:type="dxa"/>
            <w:gridSpan w:val="2"/>
            <w:tcBorders>
              <w:top w:val="nil"/>
              <w:left w:val="single" w:sz="12" w:space="0" w:color="auto"/>
            </w:tcBorders>
            <w:shd w:val="clear" w:color="auto" w:fill="FDE9D9"/>
            <w:vAlign w:val="center"/>
          </w:tcPr>
          <w:p w14:paraId="52907A6A" w14:textId="77777777" w:rsidR="00886347" w:rsidRPr="00F563BD" w:rsidRDefault="00886347" w:rsidP="00FA2822">
            <w:pPr>
              <w:rPr>
                <w:rFonts w:ascii="Arial" w:hAnsi="Arial" w:cs="Arial"/>
                <w:b/>
              </w:rPr>
            </w:pPr>
            <w:r w:rsidRPr="00F563BD">
              <w:rPr>
                <w:rFonts w:ascii="Arial" w:hAnsi="Arial" w:cs="Arial"/>
                <w:b/>
              </w:rPr>
              <w:t>Zapojení garanta do výuky</w:t>
            </w:r>
          </w:p>
        </w:tc>
        <w:tc>
          <w:tcPr>
            <w:tcW w:w="5363" w:type="dxa"/>
            <w:gridSpan w:val="5"/>
            <w:tcBorders>
              <w:top w:val="nil"/>
              <w:right w:val="single" w:sz="12" w:space="0" w:color="auto"/>
            </w:tcBorders>
          </w:tcPr>
          <w:p w14:paraId="0BB51073" w14:textId="77777777" w:rsidR="00886347" w:rsidRPr="00F50840" w:rsidRDefault="00886347" w:rsidP="00FA2822">
            <w:pPr>
              <w:rPr>
                <w:rFonts w:ascii="Arial" w:hAnsi="Arial" w:cs="Arial"/>
              </w:rPr>
            </w:pPr>
            <w:r w:rsidRPr="00F50840">
              <w:rPr>
                <w:rFonts w:ascii="Arial" w:hAnsi="Arial" w:cs="Arial"/>
              </w:rPr>
              <w:t>V rámci Modulu 3:</w:t>
            </w:r>
          </w:p>
          <w:p w14:paraId="3C44BA62" w14:textId="77777777" w:rsidR="00886347" w:rsidRDefault="00886347" w:rsidP="00FA2822">
            <w:pPr>
              <w:rPr>
                <w:rFonts w:ascii="Arial" w:hAnsi="Arial" w:cs="Arial"/>
              </w:rPr>
            </w:pPr>
            <w:r>
              <w:rPr>
                <w:rFonts w:ascii="Arial" w:hAnsi="Arial" w:cs="Arial"/>
              </w:rPr>
              <w:t xml:space="preserve">Garantuje předmět </w:t>
            </w:r>
            <w:r w:rsidRPr="00DD160D">
              <w:rPr>
                <w:rFonts w:ascii="Arial" w:hAnsi="Arial" w:cs="Arial"/>
              </w:rPr>
              <w:t>Cirkulární ekonomika (CE) a procesy</w:t>
            </w:r>
            <w:r>
              <w:rPr>
                <w:rFonts w:ascii="Arial" w:hAnsi="Arial" w:cs="Arial"/>
              </w:rPr>
              <w:t xml:space="preserve">, kde vyučuje témata </w:t>
            </w:r>
            <w:r w:rsidRPr="00DD160D">
              <w:rPr>
                <w:rFonts w:ascii="Arial" w:hAnsi="Arial" w:cs="Arial"/>
              </w:rPr>
              <w:t>hmotnostní bilance, cirkulární audit, plán odpadového hospodářství ČR, produkce a nakládání s odpady v</w:t>
            </w:r>
            <w:r>
              <w:rPr>
                <w:rFonts w:ascii="Arial" w:hAnsi="Arial" w:cs="Arial"/>
              </w:rPr>
              <w:t> </w:t>
            </w:r>
            <w:r w:rsidRPr="00DD160D">
              <w:rPr>
                <w:rFonts w:ascii="Arial" w:hAnsi="Arial" w:cs="Arial"/>
              </w:rPr>
              <w:t>ČR</w:t>
            </w:r>
            <w:r>
              <w:rPr>
                <w:rFonts w:ascii="Arial" w:hAnsi="Arial" w:cs="Arial"/>
              </w:rPr>
              <w:t xml:space="preserve"> </w:t>
            </w:r>
            <w:r w:rsidRPr="00DD160D">
              <w:rPr>
                <w:rFonts w:ascii="Arial" w:hAnsi="Arial" w:cs="Arial"/>
              </w:rPr>
              <w:t xml:space="preserve">apod. – přednášky v rámci přímé </w:t>
            </w:r>
            <w:r>
              <w:rPr>
                <w:rFonts w:ascii="Arial" w:hAnsi="Arial" w:cs="Arial"/>
              </w:rPr>
              <w:t>prezenční i on-line výuky.</w:t>
            </w:r>
          </w:p>
          <w:p w14:paraId="33AF1AB1" w14:textId="77777777" w:rsidR="00886347" w:rsidRDefault="00886347" w:rsidP="00FA2822">
            <w:pPr>
              <w:rPr>
                <w:rFonts w:ascii="Arial" w:hAnsi="Arial" w:cs="Arial"/>
              </w:rPr>
            </w:pPr>
            <w:r>
              <w:rPr>
                <w:rFonts w:ascii="Arial" w:hAnsi="Arial" w:cs="Arial"/>
              </w:rPr>
              <w:t xml:space="preserve">Podílí se na výuce předmětu </w:t>
            </w:r>
            <w:r w:rsidRPr="00DD160D">
              <w:rPr>
                <w:rFonts w:ascii="Arial" w:hAnsi="Arial" w:cs="Arial"/>
              </w:rPr>
              <w:t>Technologie pro udržitelnost</w:t>
            </w:r>
            <w:r>
              <w:rPr>
                <w:rFonts w:ascii="Arial" w:hAnsi="Arial" w:cs="Arial"/>
              </w:rPr>
              <w:t xml:space="preserve"> a </w:t>
            </w:r>
            <w:r w:rsidRPr="00DD160D">
              <w:rPr>
                <w:rFonts w:ascii="Arial" w:hAnsi="Arial" w:cs="Arial"/>
              </w:rPr>
              <w:t>Nástroje pro udržitelnost ve strojírenství</w:t>
            </w:r>
            <w:r>
              <w:rPr>
                <w:rFonts w:ascii="Arial" w:hAnsi="Arial" w:cs="Arial"/>
              </w:rPr>
              <w:t>.</w:t>
            </w:r>
          </w:p>
          <w:p w14:paraId="5F9FD104" w14:textId="77777777" w:rsidR="00886347" w:rsidRPr="003A553B" w:rsidRDefault="00886347" w:rsidP="00FA2822">
            <w:pPr>
              <w:rPr>
                <w:rFonts w:ascii="Arial" w:hAnsi="Arial" w:cs="Arial"/>
              </w:rPr>
            </w:pPr>
            <w:r>
              <w:rPr>
                <w:rFonts w:ascii="Arial" w:hAnsi="Arial" w:cs="Arial"/>
              </w:rPr>
              <w:t>Konzultuje a vede projekty v rámci předmětu Projekt.</w:t>
            </w:r>
          </w:p>
        </w:tc>
      </w:tr>
      <w:tr w:rsidR="00886347" w:rsidRPr="00F563BD" w14:paraId="526EBBA1" w14:textId="77777777" w:rsidTr="00FA2822">
        <w:trPr>
          <w:trHeight w:val="283"/>
        </w:trPr>
        <w:tc>
          <w:tcPr>
            <w:tcW w:w="3709" w:type="dxa"/>
            <w:gridSpan w:val="2"/>
            <w:tcBorders>
              <w:left w:val="single" w:sz="12" w:space="0" w:color="auto"/>
            </w:tcBorders>
            <w:shd w:val="clear" w:color="auto" w:fill="FDE9D9"/>
            <w:vAlign w:val="center"/>
          </w:tcPr>
          <w:p w14:paraId="6F30EAC7" w14:textId="77777777" w:rsidR="00886347" w:rsidRPr="00F563BD" w:rsidRDefault="00886347" w:rsidP="00FA2822">
            <w:pPr>
              <w:rPr>
                <w:rFonts w:ascii="Arial" w:hAnsi="Arial" w:cs="Arial"/>
                <w:b/>
              </w:rPr>
            </w:pPr>
            <w:r w:rsidRPr="00F563BD">
              <w:rPr>
                <w:rFonts w:ascii="Arial" w:hAnsi="Arial" w:cs="Arial"/>
                <w:b/>
              </w:rPr>
              <w:t>Vyučující</w:t>
            </w:r>
          </w:p>
        </w:tc>
        <w:tc>
          <w:tcPr>
            <w:tcW w:w="5363" w:type="dxa"/>
            <w:gridSpan w:val="5"/>
            <w:tcBorders>
              <w:bottom w:val="nil"/>
              <w:right w:val="single" w:sz="12" w:space="0" w:color="auto"/>
            </w:tcBorders>
          </w:tcPr>
          <w:p w14:paraId="42ABC343" w14:textId="77777777" w:rsidR="00886347" w:rsidRPr="00F563BD" w:rsidRDefault="00886347" w:rsidP="00FA2822">
            <w:pPr>
              <w:rPr>
                <w:rFonts w:ascii="Arial" w:hAnsi="Arial" w:cs="Arial"/>
              </w:rPr>
            </w:pPr>
          </w:p>
        </w:tc>
      </w:tr>
      <w:tr w:rsidR="00886347" w:rsidRPr="00F563BD" w14:paraId="7D61BF6F" w14:textId="77777777" w:rsidTr="00FA2822">
        <w:trPr>
          <w:trHeight w:val="554"/>
        </w:trPr>
        <w:tc>
          <w:tcPr>
            <w:tcW w:w="9072" w:type="dxa"/>
            <w:gridSpan w:val="7"/>
            <w:tcBorders>
              <w:top w:val="nil"/>
              <w:left w:val="single" w:sz="12" w:space="0" w:color="auto"/>
              <w:bottom w:val="single" w:sz="12" w:space="0" w:color="auto"/>
              <w:right w:val="single" w:sz="12" w:space="0" w:color="auto"/>
            </w:tcBorders>
          </w:tcPr>
          <w:p w14:paraId="7D20E49A" w14:textId="77777777" w:rsidR="00886347" w:rsidRDefault="00886347" w:rsidP="00FA2822">
            <w:pPr>
              <w:rPr>
                <w:rFonts w:ascii="Arial" w:hAnsi="Arial" w:cs="Arial"/>
              </w:rPr>
            </w:pPr>
            <w:r w:rsidRPr="00DD160D">
              <w:rPr>
                <w:rFonts w:ascii="Arial" w:hAnsi="Arial" w:cs="Arial"/>
              </w:rPr>
              <w:t xml:space="preserve">doc. Ing. Radovan </w:t>
            </w:r>
            <w:proofErr w:type="spellStart"/>
            <w:r w:rsidRPr="00DD160D">
              <w:rPr>
                <w:rFonts w:ascii="Arial" w:hAnsi="Arial" w:cs="Arial"/>
              </w:rPr>
              <w:t>Šomplák</w:t>
            </w:r>
            <w:proofErr w:type="spellEnd"/>
            <w:r w:rsidRPr="00DD160D">
              <w:rPr>
                <w:rFonts w:ascii="Arial" w:hAnsi="Arial" w:cs="Arial"/>
              </w:rPr>
              <w:t>, Ph.D.</w:t>
            </w:r>
          </w:p>
          <w:p w14:paraId="71EEF555" w14:textId="77777777" w:rsidR="00886347" w:rsidRDefault="00886347" w:rsidP="00FA2822">
            <w:pPr>
              <w:rPr>
                <w:rFonts w:ascii="Arial" w:hAnsi="Arial" w:cs="Arial"/>
              </w:rPr>
            </w:pPr>
            <w:r>
              <w:rPr>
                <w:rFonts w:ascii="Arial" w:hAnsi="Arial" w:cs="Arial"/>
              </w:rPr>
              <w:t>doc. Ing. Eva Vítková, Ph.D.</w:t>
            </w:r>
          </w:p>
          <w:p w14:paraId="7746B4C9" w14:textId="77777777" w:rsidR="00886347" w:rsidRDefault="00886347" w:rsidP="00FA2822">
            <w:pPr>
              <w:rPr>
                <w:rFonts w:ascii="Arial" w:hAnsi="Arial" w:cs="Arial"/>
              </w:rPr>
            </w:pPr>
            <w:r w:rsidRPr="00DD160D">
              <w:rPr>
                <w:rFonts w:ascii="Arial" w:hAnsi="Arial" w:cs="Arial"/>
              </w:rPr>
              <w:t>doc. Ing. Petr Horák, Ph.D.</w:t>
            </w:r>
          </w:p>
          <w:p w14:paraId="6E928D69" w14:textId="77777777" w:rsidR="00886347" w:rsidRDefault="00886347" w:rsidP="00FA2822">
            <w:pPr>
              <w:rPr>
                <w:rFonts w:ascii="Arial" w:hAnsi="Arial" w:cs="Arial"/>
              </w:rPr>
            </w:pPr>
            <w:r w:rsidRPr="00DD160D">
              <w:rPr>
                <w:rFonts w:ascii="Arial" w:hAnsi="Arial" w:cs="Arial"/>
              </w:rPr>
              <w:t>Ing. et Mgr. Marek Vondra, Ph.D.</w:t>
            </w:r>
          </w:p>
          <w:p w14:paraId="0747E1DF" w14:textId="77777777" w:rsidR="00886347" w:rsidRDefault="00886347" w:rsidP="00FA2822">
            <w:pPr>
              <w:rPr>
                <w:rFonts w:ascii="Arial" w:hAnsi="Arial" w:cs="Arial"/>
              </w:rPr>
            </w:pPr>
            <w:r w:rsidRPr="00DD160D">
              <w:rPr>
                <w:rFonts w:ascii="Arial" w:hAnsi="Arial" w:cs="Arial"/>
              </w:rPr>
              <w:lastRenderedPageBreak/>
              <w:t>Ing. David Poul, Ph.D.</w:t>
            </w:r>
          </w:p>
          <w:p w14:paraId="6BB0CAB4" w14:textId="77777777" w:rsidR="00886347" w:rsidRDefault="00886347" w:rsidP="00FA2822">
            <w:pPr>
              <w:rPr>
                <w:rFonts w:ascii="Arial" w:hAnsi="Arial" w:cs="Arial"/>
              </w:rPr>
            </w:pPr>
            <w:r>
              <w:rPr>
                <w:rFonts w:ascii="Arial" w:hAnsi="Arial" w:cs="Arial"/>
              </w:rPr>
              <w:t>Ing. Karel Struhala, Ph.D.</w:t>
            </w:r>
          </w:p>
          <w:p w14:paraId="785D390C" w14:textId="77777777" w:rsidR="00886347" w:rsidRDefault="00886347" w:rsidP="00FA2822">
            <w:pPr>
              <w:rPr>
                <w:rFonts w:ascii="Arial" w:hAnsi="Arial" w:cs="Arial"/>
              </w:rPr>
            </w:pPr>
            <w:r>
              <w:rPr>
                <w:rFonts w:ascii="Arial" w:hAnsi="Arial" w:cs="Arial"/>
              </w:rPr>
              <w:t>Ing. Ondřej Putna, Ph.D.</w:t>
            </w:r>
          </w:p>
          <w:p w14:paraId="2B6283A9" w14:textId="77777777" w:rsidR="00886347" w:rsidRPr="00F563BD" w:rsidRDefault="00886347" w:rsidP="00FA2822">
            <w:pPr>
              <w:rPr>
                <w:rFonts w:ascii="Arial" w:hAnsi="Arial" w:cs="Arial"/>
              </w:rPr>
            </w:pPr>
          </w:p>
        </w:tc>
      </w:tr>
      <w:tr w:rsidR="00886347" w:rsidRPr="00F563BD" w14:paraId="64CAA389" w14:textId="77777777" w:rsidTr="00FA2822">
        <w:trPr>
          <w:trHeight w:val="283"/>
        </w:trPr>
        <w:tc>
          <w:tcPr>
            <w:tcW w:w="3709" w:type="dxa"/>
            <w:gridSpan w:val="2"/>
            <w:tcBorders>
              <w:top w:val="single" w:sz="12" w:space="0" w:color="auto"/>
              <w:left w:val="single" w:sz="12" w:space="0" w:color="auto"/>
            </w:tcBorders>
            <w:shd w:val="clear" w:color="auto" w:fill="FDE9D9"/>
            <w:vAlign w:val="center"/>
          </w:tcPr>
          <w:p w14:paraId="29FA0BBF" w14:textId="77777777" w:rsidR="00886347" w:rsidRPr="00F563BD" w:rsidRDefault="00886347" w:rsidP="00FA2822">
            <w:pPr>
              <w:rPr>
                <w:rFonts w:ascii="Arial" w:hAnsi="Arial" w:cs="Arial"/>
                <w:b/>
              </w:rPr>
            </w:pPr>
            <w:r w:rsidRPr="00F563BD">
              <w:rPr>
                <w:rFonts w:ascii="Arial" w:hAnsi="Arial" w:cs="Arial"/>
                <w:b/>
              </w:rPr>
              <w:lastRenderedPageBreak/>
              <w:t>Výsledky učení</w:t>
            </w:r>
          </w:p>
        </w:tc>
        <w:tc>
          <w:tcPr>
            <w:tcW w:w="5363" w:type="dxa"/>
            <w:gridSpan w:val="5"/>
            <w:tcBorders>
              <w:top w:val="single" w:sz="12" w:space="0" w:color="auto"/>
              <w:bottom w:val="nil"/>
              <w:right w:val="single" w:sz="12" w:space="0" w:color="auto"/>
            </w:tcBorders>
          </w:tcPr>
          <w:p w14:paraId="78A17321" w14:textId="77777777" w:rsidR="00886347" w:rsidRPr="00F563BD" w:rsidRDefault="00886347" w:rsidP="00FA2822">
            <w:pPr>
              <w:rPr>
                <w:rFonts w:ascii="Arial" w:hAnsi="Arial" w:cs="Arial"/>
              </w:rPr>
            </w:pPr>
          </w:p>
        </w:tc>
      </w:tr>
      <w:tr w:rsidR="00886347" w:rsidRPr="00CA45C8" w14:paraId="691278A2" w14:textId="77777777" w:rsidTr="00FA2822">
        <w:trPr>
          <w:trHeight w:val="1510"/>
        </w:trPr>
        <w:tc>
          <w:tcPr>
            <w:tcW w:w="9072" w:type="dxa"/>
            <w:gridSpan w:val="7"/>
            <w:tcBorders>
              <w:top w:val="nil"/>
              <w:left w:val="single" w:sz="12" w:space="0" w:color="auto"/>
              <w:bottom w:val="single" w:sz="12" w:space="0" w:color="auto"/>
              <w:right w:val="single" w:sz="12" w:space="0" w:color="auto"/>
            </w:tcBorders>
          </w:tcPr>
          <w:p w14:paraId="4CF0A3FF" w14:textId="77777777" w:rsidR="00886347" w:rsidRPr="00D03720" w:rsidRDefault="00886347" w:rsidP="00FA2822">
            <w:pPr>
              <w:spacing w:line="257" w:lineRule="auto"/>
              <w:jc w:val="both"/>
              <w:rPr>
                <w:rFonts w:ascii="Arial" w:hAnsi="Arial" w:cs="Arial"/>
              </w:rPr>
            </w:pPr>
            <w:r w:rsidRPr="00D03720">
              <w:rPr>
                <w:rFonts w:ascii="Arial" w:hAnsi="Arial" w:cs="Arial"/>
              </w:rPr>
              <w:t>Znalosti – absolvent je schopen:</w:t>
            </w:r>
          </w:p>
          <w:p w14:paraId="46D056B0" w14:textId="77777777" w:rsidR="00886347" w:rsidRPr="00D03720" w:rsidRDefault="00886347" w:rsidP="00FA2822">
            <w:pPr>
              <w:spacing w:line="257" w:lineRule="auto"/>
              <w:jc w:val="both"/>
              <w:rPr>
                <w:rFonts w:ascii="Arial" w:hAnsi="Arial" w:cs="Arial"/>
              </w:rPr>
            </w:pPr>
            <w:r w:rsidRPr="00D03720">
              <w:rPr>
                <w:rFonts w:ascii="Arial" w:hAnsi="Arial" w:cs="Arial"/>
              </w:rPr>
              <w:t>• popsat základní požadavky a postupy pro vykazování dle Protokolu o skleníkových plynech;</w:t>
            </w:r>
          </w:p>
          <w:p w14:paraId="419A6ABD" w14:textId="77777777" w:rsidR="00886347" w:rsidRPr="00D03720" w:rsidRDefault="00886347" w:rsidP="00FA2822">
            <w:pPr>
              <w:spacing w:line="257" w:lineRule="auto"/>
              <w:jc w:val="both"/>
              <w:rPr>
                <w:rFonts w:ascii="Arial" w:hAnsi="Arial" w:cs="Arial"/>
              </w:rPr>
            </w:pPr>
            <w:r w:rsidRPr="00D03720">
              <w:rPr>
                <w:rFonts w:ascii="Arial" w:hAnsi="Arial" w:cs="Arial"/>
              </w:rPr>
              <w:t>• definovat hlavní toky odpadů v ČR a jejich míru využití, případně popsat bariéry jejich využití;</w:t>
            </w:r>
          </w:p>
          <w:p w14:paraId="5BFDB577" w14:textId="77777777" w:rsidR="00886347" w:rsidRPr="00D03720" w:rsidRDefault="00886347" w:rsidP="00FA2822">
            <w:pPr>
              <w:spacing w:line="257" w:lineRule="auto"/>
              <w:jc w:val="both"/>
              <w:rPr>
                <w:rFonts w:ascii="Arial" w:hAnsi="Arial" w:cs="Arial"/>
              </w:rPr>
            </w:pPr>
            <w:r w:rsidRPr="00D03720">
              <w:rPr>
                <w:rFonts w:ascii="Arial" w:hAnsi="Arial" w:cs="Arial"/>
              </w:rPr>
              <w:t>• vyjmenovat a rozlišit vybrané technologie přispívající k oběhovému hospodářství;</w:t>
            </w:r>
          </w:p>
          <w:p w14:paraId="2F278A25" w14:textId="77777777" w:rsidR="00886347" w:rsidRPr="00D03720" w:rsidRDefault="00886347" w:rsidP="00FA2822">
            <w:pPr>
              <w:spacing w:line="257" w:lineRule="auto"/>
              <w:jc w:val="both"/>
              <w:rPr>
                <w:rFonts w:ascii="Arial" w:hAnsi="Arial" w:cs="Arial"/>
              </w:rPr>
            </w:pPr>
            <w:r w:rsidRPr="00D03720">
              <w:rPr>
                <w:rFonts w:ascii="Arial" w:hAnsi="Arial" w:cs="Arial"/>
              </w:rPr>
              <w:t>• popsat význam třídicích technologií a jejich limitů pro oběhové hospodářství;</w:t>
            </w:r>
          </w:p>
          <w:p w14:paraId="1AEB8735" w14:textId="77777777" w:rsidR="00886347" w:rsidRPr="00D03720" w:rsidRDefault="00886347" w:rsidP="00FA2822">
            <w:pPr>
              <w:spacing w:line="257" w:lineRule="auto"/>
              <w:jc w:val="both"/>
              <w:rPr>
                <w:rFonts w:ascii="Arial" w:hAnsi="Arial" w:cs="Arial"/>
              </w:rPr>
            </w:pPr>
            <w:r w:rsidRPr="00D03720">
              <w:rPr>
                <w:rFonts w:ascii="Arial" w:hAnsi="Arial" w:cs="Arial"/>
              </w:rPr>
              <w:t xml:space="preserve">• popsat postupy vedoucí k přístupu </w:t>
            </w:r>
            <w:proofErr w:type="spellStart"/>
            <w:r w:rsidRPr="00D03720">
              <w:rPr>
                <w:rFonts w:ascii="Arial" w:hAnsi="Arial" w:cs="Arial"/>
              </w:rPr>
              <w:t>Zero</w:t>
            </w:r>
            <w:proofErr w:type="spellEnd"/>
            <w:r w:rsidRPr="00D03720">
              <w:rPr>
                <w:rFonts w:ascii="Arial" w:hAnsi="Arial" w:cs="Arial"/>
              </w:rPr>
              <w:t xml:space="preserve"> </w:t>
            </w:r>
            <w:proofErr w:type="spellStart"/>
            <w:r w:rsidRPr="00D03720">
              <w:rPr>
                <w:rFonts w:ascii="Arial" w:hAnsi="Arial" w:cs="Arial"/>
              </w:rPr>
              <w:t>Waste</w:t>
            </w:r>
            <w:proofErr w:type="spellEnd"/>
            <w:r w:rsidRPr="00D03720">
              <w:rPr>
                <w:rFonts w:ascii="Arial" w:hAnsi="Arial" w:cs="Arial"/>
              </w:rPr>
              <w:t xml:space="preserve"> / </w:t>
            </w:r>
            <w:proofErr w:type="spellStart"/>
            <w:r w:rsidRPr="00D03720">
              <w:rPr>
                <w:rFonts w:ascii="Arial" w:hAnsi="Arial" w:cs="Arial"/>
              </w:rPr>
              <w:t>Zero</w:t>
            </w:r>
            <w:proofErr w:type="spellEnd"/>
            <w:r w:rsidRPr="00D03720">
              <w:rPr>
                <w:rFonts w:ascii="Arial" w:hAnsi="Arial" w:cs="Arial"/>
              </w:rPr>
              <w:t xml:space="preserve"> </w:t>
            </w:r>
            <w:proofErr w:type="spellStart"/>
            <w:r w:rsidRPr="00D03720">
              <w:rPr>
                <w:rFonts w:ascii="Arial" w:hAnsi="Arial" w:cs="Arial"/>
              </w:rPr>
              <w:t>Liquid</w:t>
            </w:r>
            <w:proofErr w:type="spellEnd"/>
            <w:r w:rsidRPr="00D03720">
              <w:rPr>
                <w:rFonts w:ascii="Arial" w:hAnsi="Arial" w:cs="Arial"/>
              </w:rPr>
              <w:t xml:space="preserve"> </w:t>
            </w:r>
            <w:proofErr w:type="spellStart"/>
            <w:r w:rsidRPr="00D03720">
              <w:rPr>
                <w:rFonts w:ascii="Arial" w:hAnsi="Arial" w:cs="Arial"/>
              </w:rPr>
              <w:t>Discharge</w:t>
            </w:r>
            <w:proofErr w:type="spellEnd"/>
            <w:r w:rsidRPr="00D03720">
              <w:rPr>
                <w:rFonts w:ascii="Arial" w:hAnsi="Arial" w:cs="Arial"/>
              </w:rPr>
              <w:t>;</w:t>
            </w:r>
          </w:p>
          <w:p w14:paraId="58AEC6F5" w14:textId="77777777" w:rsidR="00886347" w:rsidRPr="00D03720" w:rsidRDefault="00886347" w:rsidP="00FA2822">
            <w:pPr>
              <w:spacing w:line="257" w:lineRule="auto"/>
              <w:jc w:val="both"/>
              <w:rPr>
                <w:rFonts w:ascii="Arial" w:hAnsi="Arial" w:cs="Arial"/>
              </w:rPr>
            </w:pPr>
            <w:r w:rsidRPr="00D03720">
              <w:rPr>
                <w:rFonts w:ascii="Arial" w:hAnsi="Arial" w:cs="Arial"/>
              </w:rPr>
              <w:t>• popsat význam, strukturu a principy EU Taxonomie a umět dohledat požadavky (screeningová kritéria), které EU Taxonomie klade na vybrané udržitelné aktivity.</w:t>
            </w:r>
          </w:p>
          <w:p w14:paraId="44138284" w14:textId="77777777" w:rsidR="00886347" w:rsidRPr="00D03720" w:rsidRDefault="00886347" w:rsidP="00FA2822">
            <w:pPr>
              <w:spacing w:line="257" w:lineRule="auto"/>
              <w:jc w:val="both"/>
              <w:rPr>
                <w:rFonts w:ascii="Arial" w:hAnsi="Arial" w:cs="Arial"/>
              </w:rPr>
            </w:pPr>
          </w:p>
          <w:p w14:paraId="3B82CFCE" w14:textId="77777777" w:rsidR="00886347" w:rsidRPr="00D03720" w:rsidRDefault="00886347" w:rsidP="00FA2822">
            <w:pPr>
              <w:spacing w:line="257" w:lineRule="auto"/>
              <w:jc w:val="both"/>
              <w:rPr>
                <w:rFonts w:ascii="Arial" w:hAnsi="Arial" w:cs="Arial"/>
              </w:rPr>
            </w:pPr>
            <w:r w:rsidRPr="00D03720">
              <w:rPr>
                <w:rFonts w:ascii="Arial" w:hAnsi="Arial" w:cs="Arial"/>
              </w:rPr>
              <w:t>Dovednosti – absolvent je schopen:</w:t>
            </w:r>
          </w:p>
          <w:p w14:paraId="246AE11D" w14:textId="77777777" w:rsidR="00886347" w:rsidRPr="00D03720" w:rsidRDefault="00886347" w:rsidP="00FA2822">
            <w:pPr>
              <w:spacing w:line="257" w:lineRule="auto"/>
              <w:jc w:val="both"/>
              <w:rPr>
                <w:rFonts w:ascii="Arial" w:hAnsi="Arial" w:cs="Arial"/>
              </w:rPr>
            </w:pPr>
            <w:r w:rsidRPr="00D03720">
              <w:rPr>
                <w:rFonts w:ascii="Arial" w:hAnsi="Arial" w:cs="Arial"/>
              </w:rPr>
              <w:t>• zpracovat data z procesů pro potřeby nefinančního reportingu s využitím různých nástrojů;</w:t>
            </w:r>
          </w:p>
          <w:p w14:paraId="334ACFC1" w14:textId="77777777" w:rsidR="00886347" w:rsidRPr="00D03720" w:rsidRDefault="00886347" w:rsidP="00FA2822">
            <w:pPr>
              <w:spacing w:line="257" w:lineRule="auto"/>
              <w:jc w:val="both"/>
              <w:rPr>
                <w:rFonts w:ascii="Arial" w:hAnsi="Arial" w:cs="Arial"/>
              </w:rPr>
            </w:pPr>
            <w:r w:rsidRPr="00D03720">
              <w:rPr>
                <w:rFonts w:ascii="Arial" w:hAnsi="Arial" w:cs="Arial"/>
              </w:rPr>
              <w:t>• přehledně prezentovat vybraná data s využitím pokročilých, uživatelsky přívětivých nástrojů;</w:t>
            </w:r>
          </w:p>
          <w:p w14:paraId="5810FE1F" w14:textId="77777777" w:rsidR="00886347" w:rsidRPr="00D03720" w:rsidRDefault="00886347" w:rsidP="00FA2822">
            <w:pPr>
              <w:spacing w:line="257" w:lineRule="auto"/>
              <w:jc w:val="both"/>
              <w:rPr>
                <w:rFonts w:ascii="Arial" w:hAnsi="Arial" w:cs="Arial"/>
              </w:rPr>
            </w:pPr>
            <w:r w:rsidRPr="00D03720">
              <w:rPr>
                <w:rFonts w:ascii="Arial" w:hAnsi="Arial" w:cs="Arial"/>
              </w:rPr>
              <w:t>• provést materiálovou bilanci (vstup – výstup, produkce – zpracování) vybraných procesů;</w:t>
            </w:r>
          </w:p>
          <w:p w14:paraId="1EF1D164" w14:textId="77777777" w:rsidR="00886347" w:rsidRPr="00D03720" w:rsidRDefault="00886347" w:rsidP="00FA2822">
            <w:pPr>
              <w:spacing w:line="257" w:lineRule="auto"/>
              <w:jc w:val="both"/>
              <w:rPr>
                <w:rFonts w:ascii="Arial" w:hAnsi="Arial" w:cs="Arial"/>
              </w:rPr>
            </w:pPr>
            <w:r w:rsidRPr="00D03720">
              <w:rPr>
                <w:rFonts w:ascii="Arial" w:hAnsi="Arial" w:cs="Arial"/>
              </w:rPr>
              <w:t>• zrevidovat produkci a nakládání s odpady v podniku a navrhnout opatření k předcházení vzniku odpadů či k jejich materiálovému využití;</w:t>
            </w:r>
          </w:p>
          <w:p w14:paraId="3DFAB2E8" w14:textId="77777777" w:rsidR="00886347" w:rsidRPr="00D03720" w:rsidRDefault="00886347" w:rsidP="00FA2822">
            <w:pPr>
              <w:spacing w:line="257" w:lineRule="auto"/>
              <w:jc w:val="both"/>
              <w:rPr>
                <w:rFonts w:ascii="Arial" w:hAnsi="Arial" w:cs="Arial"/>
              </w:rPr>
            </w:pPr>
            <w:r w:rsidRPr="00D03720">
              <w:rPr>
                <w:rFonts w:ascii="Arial" w:hAnsi="Arial" w:cs="Arial"/>
              </w:rPr>
              <w:t>• vytvořit zadání LCA studie pro hodnocení uhlíkové stopy procesů a výrobků.</w:t>
            </w:r>
          </w:p>
          <w:p w14:paraId="55AE565B" w14:textId="77777777" w:rsidR="00886347" w:rsidRPr="00D03720" w:rsidRDefault="00886347" w:rsidP="00FA2822">
            <w:pPr>
              <w:spacing w:line="257" w:lineRule="auto"/>
              <w:jc w:val="both"/>
              <w:rPr>
                <w:rFonts w:ascii="Arial" w:hAnsi="Arial" w:cs="Arial"/>
              </w:rPr>
            </w:pPr>
          </w:p>
          <w:p w14:paraId="1C33C65D" w14:textId="77777777" w:rsidR="00886347" w:rsidRPr="00D03720" w:rsidRDefault="00886347" w:rsidP="00FA2822">
            <w:pPr>
              <w:spacing w:line="257" w:lineRule="auto"/>
              <w:jc w:val="both"/>
              <w:rPr>
                <w:rFonts w:ascii="Arial" w:hAnsi="Arial" w:cs="Arial"/>
              </w:rPr>
            </w:pPr>
            <w:r w:rsidRPr="00D03720">
              <w:rPr>
                <w:rFonts w:ascii="Arial" w:hAnsi="Arial" w:cs="Arial"/>
              </w:rPr>
              <w:t>Kompetence – absolvent je schopen:</w:t>
            </w:r>
          </w:p>
          <w:p w14:paraId="094DA771" w14:textId="77777777" w:rsidR="00886347" w:rsidRPr="00D03720" w:rsidRDefault="00886347" w:rsidP="00FA2822">
            <w:pPr>
              <w:spacing w:line="257" w:lineRule="auto"/>
              <w:jc w:val="both"/>
              <w:rPr>
                <w:rFonts w:ascii="Arial" w:hAnsi="Arial" w:cs="Arial"/>
              </w:rPr>
            </w:pPr>
            <w:r w:rsidRPr="00D03720">
              <w:rPr>
                <w:rFonts w:ascii="Arial" w:hAnsi="Arial" w:cs="Arial"/>
              </w:rPr>
              <w:t>• nastavit interní procesy pro sběr a zpracování dat pro provádění ESG reportingu ve výrobních podnicích;</w:t>
            </w:r>
          </w:p>
          <w:p w14:paraId="031D62BC" w14:textId="77777777" w:rsidR="00886347" w:rsidRPr="00D03720" w:rsidRDefault="00886347" w:rsidP="00FA2822">
            <w:pPr>
              <w:spacing w:line="257" w:lineRule="auto"/>
              <w:jc w:val="both"/>
              <w:rPr>
                <w:rFonts w:ascii="Arial" w:hAnsi="Arial" w:cs="Arial"/>
              </w:rPr>
            </w:pPr>
            <w:r w:rsidRPr="00D03720">
              <w:rPr>
                <w:rFonts w:ascii="Arial" w:hAnsi="Arial" w:cs="Arial"/>
              </w:rPr>
              <w:t>• formulovat a hodnotit dílčí opatření v rámci strategie udržitelnosti firmy;</w:t>
            </w:r>
          </w:p>
          <w:p w14:paraId="1961811E" w14:textId="77777777" w:rsidR="00886347" w:rsidRPr="00D03720" w:rsidRDefault="00886347" w:rsidP="00FA2822">
            <w:pPr>
              <w:spacing w:line="257" w:lineRule="auto"/>
              <w:jc w:val="both"/>
              <w:rPr>
                <w:rFonts w:ascii="Arial" w:hAnsi="Arial" w:cs="Arial"/>
              </w:rPr>
            </w:pPr>
            <w:r w:rsidRPr="00D03720">
              <w:rPr>
                <w:rFonts w:ascii="Arial" w:hAnsi="Arial" w:cs="Arial"/>
              </w:rPr>
              <w:t>• komunikovat se specialisty na hodnocení životního cyklu procesů a výrobků;</w:t>
            </w:r>
          </w:p>
          <w:p w14:paraId="4CA325EE" w14:textId="77777777" w:rsidR="00886347" w:rsidRPr="00CA45C8" w:rsidRDefault="00886347" w:rsidP="00FA2822">
            <w:pPr>
              <w:spacing w:line="257" w:lineRule="auto"/>
              <w:jc w:val="both"/>
              <w:rPr>
                <w:rFonts w:ascii="Arial" w:hAnsi="Arial" w:cs="Arial"/>
              </w:rPr>
            </w:pPr>
            <w:r w:rsidRPr="00D03720">
              <w:rPr>
                <w:rFonts w:ascii="Arial" w:hAnsi="Arial" w:cs="Arial"/>
              </w:rPr>
              <w:t>• posoudit dopad očekávaných změn v energetice na udržitelnost výrobního podniku</w:t>
            </w:r>
            <w:r w:rsidRPr="00CA45C8">
              <w:rPr>
                <w:rFonts w:ascii="Arial" w:hAnsi="Arial" w:cs="Arial"/>
              </w:rPr>
              <w:t>.</w:t>
            </w:r>
          </w:p>
          <w:p w14:paraId="29F2F7A0" w14:textId="77777777" w:rsidR="00886347" w:rsidRPr="00CA45C8" w:rsidRDefault="00886347" w:rsidP="00FA2822">
            <w:pPr>
              <w:rPr>
                <w:rFonts w:ascii="Arial" w:hAnsi="Arial" w:cs="Arial"/>
              </w:rPr>
            </w:pPr>
          </w:p>
        </w:tc>
      </w:tr>
      <w:tr w:rsidR="00886347" w:rsidRPr="00F563BD" w14:paraId="75FAA1FF" w14:textId="77777777" w:rsidTr="00FA2822">
        <w:trPr>
          <w:trHeight w:val="283"/>
        </w:trPr>
        <w:tc>
          <w:tcPr>
            <w:tcW w:w="3639" w:type="dxa"/>
            <w:tcBorders>
              <w:top w:val="nil"/>
              <w:left w:val="single" w:sz="12" w:space="0" w:color="auto"/>
            </w:tcBorders>
            <w:shd w:val="clear" w:color="auto" w:fill="FDE9D9"/>
            <w:vAlign w:val="center"/>
          </w:tcPr>
          <w:p w14:paraId="04AAD1F2" w14:textId="77777777" w:rsidR="00886347" w:rsidRPr="00F563BD" w:rsidRDefault="00886347" w:rsidP="00FA2822">
            <w:pPr>
              <w:rPr>
                <w:rFonts w:ascii="Arial" w:hAnsi="Arial" w:cs="Arial"/>
                <w:b/>
              </w:rPr>
            </w:pPr>
            <w:r>
              <w:rPr>
                <w:rFonts w:ascii="Arial,Bold" w:hAnsi="Arial,Bold" w:cs="Arial,Bold"/>
                <w:b/>
                <w:bCs/>
              </w:rPr>
              <w:t xml:space="preserve">Anotace </w:t>
            </w:r>
            <w:r>
              <w:rPr>
                <w:rFonts w:ascii="Arial" w:hAnsi="Arial" w:cs="Arial"/>
                <w:b/>
              </w:rPr>
              <w:t>tematického bloku</w:t>
            </w:r>
          </w:p>
        </w:tc>
        <w:tc>
          <w:tcPr>
            <w:tcW w:w="5433" w:type="dxa"/>
            <w:gridSpan w:val="6"/>
            <w:tcBorders>
              <w:top w:val="nil"/>
              <w:bottom w:val="nil"/>
              <w:right w:val="single" w:sz="12" w:space="0" w:color="auto"/>
            </w:tcBorders>
          </w:tcPr>
          <w:p w14:paraId="2844E464" w14:textId="77777777" w:rsidR="00886347" w:rsidRPr="00F563BD" w:rsidRDefault="00886347" w:rsidP="00FA2822">
            <w:pPr>
              <w:rPr>
                <w:rFonts w:ascii="Arial" w:hAnsi="Arial" w:cs="Arial"/>
              </w:rPr>
            </w:pPr>
          </w:p>
        </w:tc>
      </w:tr>
      <w:tr w:rsidR="00886347" w:rsidRPr="00F563BD" w14:paraId="6F5EE636" w14:textId="77777777" w:rsidTr="00FA2822">
        <w:trPr>
          <w:trHeight w:val="265"/>
        </w:trPr>
        <w:tc>
          <w:tcPr>
            <w:tcW w:w="9072" w:type="dxa"/>
            <w:gridSpan w:val="7"/>
            <w:tcBorders>
              <w:top w:val="nil"/>
              <w:left w:val="single" w:sz="12" w:space="0" w:color="auto"/>
              <w:bottom w:val="single" w:sz="12" w:space="0" w:color="auto"/>
              <w:right w:val="single" w:sz="12" w:space="0" w:color="auto"/>
            </w:tcBorders>
            <w:vAlign w:val="center"/>
          </w:tcPr>
          <w:p w14:paraId="2B25B364" w14:textId="77777777" w:rsidR="00886347" w:rsidRDefault="00886347" w:rsidP="00FA2822">
            <w:pPr>
              <w:jc w:val="both"/>
              <w:rPr>
                <w:rFonts w:ascii="Arial" w:hAnsi="Arial" w:cs="Arial"/>
              </w:rPr>
            </w:pPr>
            <w:r w:rsidRPr="00787390">
              <w:rPr>
                <w:rFonts w:ascii="Arial" w:hAnsi="Arial" w:cs="Arial"/>
              </w:rPr>
              <w:t>Modul 3 je zaměřen na oblast procesně-strojní a energetiku v průmyslu. Důraz bude kladen na vysvětlení principů, jak vybrané technologie přispívají k oběhovému hospodářství a zejména plnění cílů na úrovni podniků a provozů v oblasti snižování emisí skleníkových plynů, zvyšování energetické efektivity a snižování produkce odpadů/využití recyklovaných materiálů. Na technologické portfolio navazují dovednosti nezbytné pro hodnocení přínosů a monitoring těchto technologií. Na praktických příkladech budou vysvětleny nástroje jako obecná dovednost bilancování hmoty a energie v procesech, sběr, zpracování a vizualizaci dat z provozů s využitím pokročilých, uživatelsky přívětivých nástrojů (vč. algoritmů AI) a praktické ukázky použití metody LCA při hodnocení uhlíkové stopy procesů a výrobků.</w:t>
            </w:r>
          </w:p>
          <w:p w14:paraId="605FD1A0" w14:textId="77777777" w:rsidR="00886347" w:rsidRPr="002B745A" w:rsidRDefault="00886347" w:rsidP="00FA2822">
            <w:pPr>
              <w:spacing w:line="257" w:lineRule="auto"/>
              <w:jc w:val="both"/>
              <w:rPr>
                <w:rFonts w:ascii="Arial" w:hAnsi="Arial" w:cs="Arial"/>
                <w:i/>
                <w:iCs/>
              </w:rPr>
            </w:pPr>
            <w:r w:rsidRPr="00787390">
              <w:rPr>
                <w:rFonts w:ascii="Arial" w:hAnsi="Arial" w:cs="Arial"/>
              </w:rPr>
              <w:t xml:space="preserve">MODUL 3 – Procesy a technologie pro udržitelnost bude vyučován na FSI a skládá se ze </w:t>
            </w:r>
            <w:r>
              <w:rPr>
                <w:rFonts w:ascii="Arial" w:hAnsi="Arial" w:cs="Arial"/>
              </w:rPr>
              <w:t>3</w:t>
            </w:r>
            <w:r w:rsidRPr="00787390">
              <w:rPr>
                <w:rFonts w:ascii="Arial" w:hAnsi="Arial" w:cs="Arial"/>
              </w:rPr>
              <w:t xml:space="preserve"> předmětů: Cirkulární ekonomika (CE) a procesy (3 kredity); Technologie pro udržitelnost (třídění, recyklace, energie) (4 kredity); Nástroje pro udržitelnost ve strojírenství (zpracování dat, aplikace LCA) (3 kredity) a dále závěrečného Projektu (5 kreditů).</w:t>
            </w:r>
            <w:r>
              <w:rPr>
                <w:rFonts w:ascii="Arial" w:hAnsi="Arial" w:cs="Arial"/>
              </w:rPr>
              <w:t xml:space="preserve"> V rámci předmětu</w:t>
            </w:r>
            <w:r w:rsidRPr="00787390">
              <w:rPr>
                <w:rFonts w:ascii="Arial" w:hAnsi="Arial" w:cs="Arial"/>
              </w:rPr>
              <w:t xml:space="preserve"> Projekt</w:t>
            </w:r>
            <w:r>
              <w:rPr>
                <w:rFonts w:ascii="Arial" w:hAnsi="Arial" w:cs="Arial"/>
              </w:rPr>
              <w:t xml:space="preserve"> si</w:t>
            </w:r>
            <w:r w:rsidRPr="00787390">
              <w:rPr>
                <w:rFonts w:ascii="Arial" w:hAnsi="Arial" w:cs="Arial"/>
              </w:rPr>
              <w:t xml:space="preserve"> účastníci zpracují koncept ESG reportu nebo projekt dílčích opatření v oblasti udržitelnosti pod vedením lektorů a také odborníků z praxe, kteří budou k dispozici jako konzultanti.</w:t>
            </w:r>
            <w:r w:rsidRPr="002B745A">
              <w:rPr>
                <w:rFonts w:ascii="Arial" w:hAnsi="Arial" w:cs="Arial"/>
                <w:i/>
                <w:iCs/>
              </w:rPr>
              <w:t xml:space="preserve"> </w:t>
            </w:r>
          </w:p>
          <w:p w14:paraId="56F9E035" w14:textId="77777777" w:rsidR="00886347" w:rsidRDefault="00886347" w:rsidP="00FA2822">
            <w:pPr>
              <w:rPr>
                <w:rFonts w:ascii="Arial" w:hAnsi="Arial" w:cs="Arial"/>
              </w:rPr>
            </w:pPr>
          </w:p>
          <w:p w14:paraId="4B1B3F79" w14:textId="77777777" w:rsidR="00886347" w:rsidRPr="00F563BD" w:rsidRDefault="00886347" w:rsidP="00FA2822">
            <w:pPr>
              <w:rPr>
                <w:rFonts w:ascii="Arial" w:hAnsi="Arial" w:cs="Arial"/>
              </w:rPr>
            </w:pPr>
          </w:p>
        </w:tc>
      </w:tr>
      <w:tr w:rsidR="00886347" w:rsidRPr="00F563BD" w14:paraId="19C0D988" w14:textId="77777777" w:rsidTr="00FA2822">
        <w:trPr>
          <w:trHeight w:val="283"/>
        </w:trPr>
        <w:tc>
          <w:tcPr>
            <w:tcW w:w="3639" w:type="dxa"/>
            <w:tcBorders>
              <w:top w:val="single" w:sz="12" w:space="0" w:color="auto"/>
              <w:left w:val="single" w:sz="12" w:space="0" w:color="auto"/>
            </w:tcBorders>
            <w:shd w:val="clear" w:color="auto" w:fill="FDE9D9"/>
            <w:vAlign w:val="center"/>
          </w:tcPr>
          <w:p w14:paraId="26B29CFB" w14:textId="77777777" w:rsidR="00886347" w:rsidRPr="00F563BD" w:rsidRDefault="00886347" w:rsidP="00FA2822">
            <w:pPr>
              <w:rPr>
                <w:rFonts w:ascii="Arial" w:hAnsi="Arial" w:cs="Arial"/>
              </w:rPr>
            </w:pPr>
            <w:r w:rsidRPr="00F563BD">
              <w:rPr>
                <w:rFonts w:ascii="Arial" w:hAnsi="Arial" w:cs="Arial"/>
                <w:b/>
              </w:rPr>
              <w:t>Literatura a studijní pomůcky</w:t>
            </w:r>
          </w:p>
        </w:tc>
        <w:tc>
          <w:tcPr>
            <w:tcW w:w="5433" w:type="dxa"/>
            <w:gridSpan w:val="6"/>
            <w:tcBorders>
              <w:top w:val="single" w:sz="12" w:space="0" w:color="auto"/>
              <w:bottom w:val="nil"/>
              <w:right w:val="single" w:sz="12" w:space="0" w:color="auto"/>
            </w:tcBorders>
          </w:tcPr>
          <w:p w14:paraId="2D3D0A4C" w14:textId="77777777" w:rsidR="00886347" w:rsidRPr="00F563BD" w:rsidRDefault="00886347" w:rsidP="00FA2822">
            <w:pPr>
              <w:rPr>
                <w:rFonts w:ascii="Arial" w:hAnsi="Arial" w:cs="Arial"/>
              </w:rPr>
            </w:pPr>
          </w:p>
        </w:tc>
      </w:tr>
      <w:tr w:rsidR="00886347" w:rsidRPr="0005052B" w14:paraId="5E3CC299" w14:textId="77777777" w:rsidTr="00FA2822">
        <w:tc>
          <w:tcPr>
            <w:tcW w:w="9072" w:type="dxa"/>
            <w:gridSpan w:val="7"/>
            <w:tcBorders>
              <w:top w:val="nil"/>
              <w:left w:val="single" w:sz="12" w:space="0" w:color="auto"/>
              <w:bottom w:val="single" w:sz="12" w:space="0" w:color="auto"/>
              <w:right w:val="single" w:sz="12" w:space="0" w:color="auto"/>
            </w:tcBorders>
          </w:tcPr>
          <w:p w14:paraId="1665FAAB" w14:textId="77777777" w:rsidR="00886347" w:rsidRPr="0005052B" w:rsidRDefault="00886347" w:rsidP="00FA2822">
            <w:pPr>
              <w:rPr>
                <w:rFonts w:ascii="Arial" w:hAnsi="Arial" w:cs="Arial"/>
              </w:rPr>
            </w:pPr>
            <w:r w:rsidRPr="0005052B">
              <w:rPr>
                <w:rFonts w:ascii="Arial" w:hAnsi="Arial" w:cs="Arial"/>
              </w:rPr>
              <w:t>Hlavní literární zdroje jsou následující:</w:t>
            </w:r>
          </w:p>
          <w:p w14:paraId="614E37CD" w14:textId="77777777" w:rsidR="00886347" w:rsidRPr="0005052B" w:rsidRDefault="00886347" w:rsidP="00FA2822">
            <w:pPr>
              <w:rPr>
                <w:rFonts w:ascii="Arial" w:hAnsi="Arial" w:cs="Arial"/>
              </w:rPr>
            </w:pPr>
            <w:r w:rsidRPr="0005052B">
              <w:rPr>
                <w:rFonts w:ascii="Arial" w:hAnsi="Arial" w:cs="Arial"/>
              </w:rPr>
              <w:lastRenderedPageBreak/>
              <w:t>Plán odpadového hospodářství České republiky na období 2025–2035, MŽP 2025.</w:t>
            </w:r>
          </w:p>
          <w:p w14:paraId="10BFB0D5" w14:textId="77777777" w:rsidR="00886347" w:rsidRPr="0005052B" w:rsidRDefault="00886347" w:rsidP="00FA2822">
            <w:pPr>
              <w:rPr>
                <w:rFonts w:ascii="Arial" w:hAnsi="Arial" w:cs="Arial"/>
              </w:rPr>
            </w:pPr>
            <w:r w:rsidRPr="0005052B">
              <w:rPr>
                <w:rFonts w:ascii="Arial" w:hAnsi="Arial" w:cs="Arial"/>
              </w:rPr>
              <w:t>Metodika pro analýzu provozu s návrhem opatření zaměřených na uplatňování principů</w:t>
            </w:r>
          </w:p>
          <w:p w14:paraId="24EF8A70" w14:textId="77777777" w:rsidR="00886347" w:rsidRPr="0005052B" w:rsidRDefault="00886347" w:rsidP="00FA2822">
            <w:pPr>
              <w:rPr>
                <w:rFonts w:ascii="Arial" w:hAnsi="Arial" w:cs="Arial"/>
              </w:rPr>
            </w:pPr>
            <w:r w:rsidRPr="0005052B">
              <w:rPr>
                <w:rFonts w:ascii="Arial" w:hAnsi="Arial" w:cs="Arial"/>
              </w:rPr>
              <w:t>oběhového hospodářství, Cirkulární audit I, MPO 2025.</w:t>
            </w:r>
          </w:p>
          <w:p w14:paraId="149EA0DD" w14:textId="77777777" w:rsidR="00886347" w:rsidRPr="0005052B" w:rsidRDefault="00886347" w:rsidP="00FA2822">
            <w:pPr>
              <w:rPr>
                <w:rFonts w:ascii="Arial" w:hAnsi="Arial" w:cs="Arial"/>
              </w:rPr>
            </w:pPr>
            <w:r w:rsidRPr="0005052B">
              <w:rPr>
                <w:rFonts w:ascii="Arial" w:hAnsi="Arial" w:cs="Arial"/>
              </w:rPr>
              <w:t>Metodika hodnocení využívání vody na úrovni podniků („vodní audit“) – součást výstupu projektu Hospodárnější užívání vod v průmyslu a energetice ČR. Praha: MPO, 2021</w:t>
            </w:r>
          </w:p>
          <w:p w14:paraId="248DFE47" w14:textId="77777777" w:rsidR="00886347" w:rsidRPr="0005052B" w:rsidRDefault="00886347" w:rsidP="00FA2822">
            <w:pPr>
              <w:rPr>
                <w:rFonts w:ascii="Arial" w:hAnsi="Arial" w:cs="Arial"/>
              </w:rPr>
            </w:pPr>
            <w:r w:rsidRPr="0005052B">
              <w:rPr>
                <w:rFonts w:ascii="Arial" w:hAnsi="Arial" w:cs="Arial"/>
              </w:rPr>
              <w:t>Strategický rámec cirkulární ekonomiky České republiky 2040, MŽP 2021.</w:t>
            </w:r>
          </w:p>
          <w:p w14:paraId="7660A1E9" w14:textId="77777777" w:rsidR="00886347" w:rsidRPr="0005052B" w:rsidRDefault="00886347" w:rsidP="00FA2822">
            <w:pPr>
              <w:rPr>
                <w:rFonts w:ascii="Arial" w:hAnsi="Arial" w:cs="Arial"/>
              </w:rPr>
            </w:pPr>
            <w:r w:rsidRPr="0005052B">
              <w:rPr>
                <w:rFonts w:ascii="Arial" w:hAnsi="Arial" w:cs="Arial"/>
              </w:rPr>
              <w:t>Akční plán Cirkulární Česko 2040 pro období 2022–2027, MŽP 2022.</w:t>
            </w:r>
          </w:p>
          <w:p w14:paraId="743069B8" w14:textId="77777777" w:rsidR="00886347" w:rsidRPr="0005052B" w:rsidRDefault="00886347" w:rsidP="00FA2822">
            <w:pPr>
              <w:rPr>
                <w:rFonts w:ascii="Arial" w:hAnsi="Arial" w:cs="Arial"/>
              </w:rPr>
            </w:pPr>
            <w:r w:rsidRPr="0005052B">
              <w:rPr>
                <w:rFonts w:ascii="Arial" w:hAnsi="Arial" w:cs="Arial"/>
              </w:rPr>
              <w:t>Zákon o odpadech č. 541/2020 Sb. v akt. znění.</w:t>
            </w:r>
          </w:p>
          <w:p w14:paraId="00549E46" w14:textId="77777777" w:rsidR="00886347" w:rsidRPr="0005052B" w:rsidRDefault="00886347" w:rsidP="00FA2822">
            <w:pPr>
              <w:rPr>
                <w:rFonts w:ascii="Arial" w:hAnsi="Arial" w:cs="Arial"/>
              </w:rPr>
            </w:pPr>
            <w:r w:rsidRPr="0005052B">
              <w:rPr>
                <w:rFonts w:ascii="Arial" w:hAnsi="Arial" w:cs="Arial"/>
              </w:rPr>
              <w:t>Vyhláška č. 273/2021 Sb., vyhláška o podrobnostech nakládání s odpady v akt. znění.</w:t>
            </w:r>
          </w:p>
          <w:p w14:paraId="4948A298" w14:textId="77777777" w:rsidR="00886347" w:rsidRPr="0005052B" w:rsidRDefault="00886347" w:rsidP="00FA2822">
            <w:pPr>
              <w:rPr>
                <w:rFonts w:ascii="Arial" w:hAnsi="Arial" w:cs="Arial"/>
              </w:rPr>
            </w:pPr>
            <w:proofErr w:type="spellStart"/>
            <w:r w:rsidRPr="0005052B">
              <w:rPr>
                <w:rFonts w:ascii="Arial" w:hAnsi="Arial" w:cs="Arial"/>
              </w:rPr>
              <w:t>Garcia-Saravia</w:t>
            </w:r>
            <w:proofErr w:type="spellEnd"/>
            <w:r w:rsidRPr="0005052B">
              <w:rPr>
                <w:rFonts w:ascii="Arial" w:hAnsi="Arial" w:cs="Arial"/>
              </w:rPr>
              <w:t xml:space="preserve"> </w:t>
            </w:r>
            <w:proofErr w:type="spellStart"/>
            <w:r w:rsidRPr="0005052B">
              <w:rPr>
                <w:rFonts w:ascii="Arial" w:hAnsi="Arial" w:cs="Arial"/>
              </w:rPr>
              <w:t>Ortiz</w:t>
            </w:r>
            <w:proofErr w:type="spellEnd"/>
            <w:r w:rsidRPr="0005052B">
              <w:rPr>
                <w:rFonts w:ascii="Arial" w:hAnsi="Arial" w:cs="Arial"/>
              </w:rPr>
              <w:t>-de-</w:t>
            </w:r>
            <w:proofErr w:type="spellStart"/>
            <w:r w:rsidRPr="0005052B">
              <w:rPr>
                <w:rFonts w:ascii="Arial" w:hAnsi="Arial" w:cs="Arial"/>
              </w:rPr>
              <w:t>Montellano</w:t>
            </w:r>
            <w:proofErr w:type="spellEnd"/>
            <w:r w:rsidRPr="0005052B">
              <w:rPr>
                <w:rFonts w:ascii="Arial" w:hAnsi="Arial" w:cs="Arial"/>
              </w:rPr>
              <w:t xml:space="preserve"> C, </w:t>
            </w:r>
            <w:proofErr w:type="spellStart"/>
            <w:r w:rsidRPr="0005052B">
              <w:rPr>
                <w:rFonts w:ascii="Arial" w:hAnsi="Arial" w:cs="Arial"/>
              </w:rPr>
              <w:t>Ghannadzadeh</w:t>
            </w:r>
            <w:proofErr w:type="spellEnd"/>
            <w:r w:rsidRPr="0005052B">
              <w:rPr>
                <w:rFonts w:ascii="Arial" w:hAnsi="Arial" w:cs="Arial"/>
              </w:rPr>
              <w:t xml:space="preserve"> A and van der </w:t>
            </w:r>
            <w:proofErr w:type="spellStart"/>
            <w:r w:rsidRPr="0005052B">
              <w:rPr>
                <w:rFonts w:ascii="Arial" w:hAnsi="Arial" w:cs="Arial"/>
              </w:rPr>
              <w:t>Meer</w:t>
            </w:r>
            <w:proofErr w:type="spellEnd"/>
            <w:r w:rsidRPr="0005052B">
              <w:rPr>
                <w:rFonts w:ascii="Arial" w:hAnsi="Arial" w:cs="Arial"/>
              </w:rPr>
              <w:t xml:space="preserve"> Y (2023) </w:t>
            </w:r>
            <w:proofErr w:type="spellStart"/>
            <w:r w:rsidRPr="0005052B">
              <w:rPr>
                <w:rFonts w:ascii="Arial" w:hAnsi="Arial" w:cs="Arial"/>
              </w:rPr>
              <w:t>The</w:t>
            </w:r>
            <w:proofErr w:type="spellEnd"/>
            <w:r w:rsidRPr="0005052B">
              <w:rPr>
                <w:rFonts w:ascii="Arial" w:hAnsi="Arial" w:cs="Arial"/>
              </w:rPr>
              <w:t xml:space="preserve"> CIRCULAR </w:t>
            </w:r>
            <w:proofErr w:type="spellStart"/>
            <w:r w:rsidRPr="0005052B">
              <w:rPr>
                <w:rFonts w:ascii="Arial" w:hAnsi="Arial" w:cs="Arial"/>
              </w:rPr>
              <w:t>pathway</w:t>
            </w:r>
            <w:proofErr w:type="spellEnd"/>
            <w:r w:rsidRPr="0005052B">
              <w:rPr>
                <w:rFonts w:ascii="Arial" w:hAnsi="Arial" w:cs="Arial"/>
              </w:rPr>
              <w:t xml:space="preserve">: a </w:t>
            </w:r>
            <w:proofErr w:type="spellStart"/>
            <w:r w:rsidRPr="0005052B">
              <w:rPr>
                <w:rFonts w:ascii="Arial" w:hAnsi="Arial" w:cs="Arial"/>
              </w:rPr>
              <w:t>new</w:t>
            </w:r>
            <w:proofErr w:type="spellEnd"/>
            <w:r w:rsidRPr="0005052B">
              <w:rPr>
                <w:rFonts w:ascii="Arial" w:hAnsi="Arial" w:cs="Arial"/>
              </w:rPr>
              <w:t xml:space="preserve"> </w:t>
            </w:r>
            <w:proofErr w:type="spellStart"/>
            <w:r w:rsidRPr="0005052B">
              <w:rPr>
                <w:rFonts w:ascii="Arial" w:hAnsi="Arial" w:cs="Arial"/>
              </w:rPr>
              <w:t>educational</w:t>
            </w:r>
            <w:proofErr w:type="spellEnd"/>
            <w:r w:rsidRPr="0005052B">
              <w:rPr>
                <w:rFonts w:ascii="Arial" w:hAnsi="Arial" w:cs="Arial"/>
              </w:rPr>
              <w:t xml:space="preserve"> </w:t>
            </w:r>
            <w:proofErr w:type="spellStart"/>
            <w:r w:rsidRPr="0005052B">
              <w:rPr>
                <w:rFonts w:ascii="Arial" w:hAnsi="Arial" w:cs="Arial"/>
              </w:rPr>
              <w:t>methodology</w:t>
            </w:r>
            <w:proofErr w:type="spellEnd"/>
            <w:r w:rsidRPr="0005052B">
              <w:rPr>
                <w:rFonts w:ascii="Arial" w:hAnsi="Arial" w:cs="Arial"/>
              </w:rPr>
              <w:t xml:space="preserve"> </w:t>
            </w:r>
            <w:proofErr w:type="spellStart"/>
            <w:r w:rsidRPr="0005052B">
              <w:rPr>
                <w:rFonts w:ascii="Arial" w:hAnsi="Arial" w:cs="Arial"/>
              </w:rPr>
              <w:t>for</w:t>
            </w:r>
            <w:proofErr w:type="spellEnd"/>
            <w:r w:rsidRPr="0005052B">
              <w:rPr>
                <w:rFonts w:ascii="Arial" w:hAnsi="Arial" w:cs="Arial"/>
              </w:rPr>
              <w:t xml:space="preserve"> </w:t>
            </w:r>
            <w:proofErr w:type="spellStart"/>
            <w:r w:rsidRPr="0005052B">
              <w:rPr>
                <w:rFonts w:ascii="Arial" w:hAnsi="Arial" w:cs="Arial"/>
              </w:rPr>
              <w:t>exploratory</w:t>
            </w:r>
            <w:proofErr w:type="spellEnd"/>
            <w:r w:rsidRPr="0005052B">
              <w:rPr>
                <w:rFonts w:ascii="Arial" w:hAnsi="Arial" w:cs="Arial"/>
              </w:rPr>
              <w:t xml:space="preserve"> </w:t>
            </w:r>
            <w:proofErr w:type="spellStart"/>
            <w:r w:rsidRPr="0005052B">
              <w:rPr>
                <w:rFonts w:ascii="Arial" w:hAnsi="Arial" w:cs="Arial"/>
              </w:rPr>
              <w:t>circular</w:t>
            </w:r>
            <w:proofErr w:type="spellEnd"/>
            <w:r w:rsidRPr="0005052B">
              <w:rPr>
                <w:rFonts w:ascii="Arial" w:hAnsi="Arial" w:cs="Arial"/>
              </w:rPr>
              <w:t xml:space="preserve"> </w:t>
            </w:r>
            <w:proofErr w:type="spellStart"/>
            <w:r w:rsidRPr="0005052B">
              <w:rPr>
                <w:rFonts w:ascii="Arial" w:hAnsi="Arial" w:cs="Arial"/>
              </w:rPr>
              <w:t>value</w:t>
            </w:r>
            <w:proofErr w:type="spellEnd"/>
            <w:r w:rsidRPr="0005052B">
              <w:rPr>
                <w:rFonts w:ascii="Arial" w:hAnsi="Arial" w:cs="Arial"/>
              </w:rPr>
              <w:t xml:space="preserve"> </w:t>
            </w:r>
            <w:proofErr w:type="spellStart"/>
            <w:r w:rsidRPr="0005052B">
              <w:rPr>
                <w:rFonts w:ascii="Arial" w:hAnsi="Arial" w:cs="Arial"/>
              </w:rPr>
              <w:t>chain</w:t>
            </w:r>
            <w:proofErr w:type="spellEnd"/>
            <w:r w:rsidRPr="0005052B">
              <w:rPr>
                <w:rFonts w:ascii="Arial" w:hAnsi="Arial" w:cs="Arial"/>
              </w:rPr>
              <w:t xml:space="preserve"> redesign. Front. </w:t>
            </w:r>
            <w:proofErr w:type="spellStart"/>
            <w:r w:rsidRPr="0005052B">
              <w:rPr>
                <w:rFonts w:ascii="Arial" w:hAnsi="Arial" w:cs="Arial"/>
              </w:rPr>
              <w:t>Sustain</w:t>
            </w:r>
            <w:proofErr w:type="spellEnd"/>
            <w:r w:rsidRPr="0005052B">
              <w:rPr>
                <w:rFonts w:ascii="Arial" w:hAnsi="Arial" w:cs="Arial"/>
              </w:rPr>
              <w:t xml:space="preserve">. 4:1197659. </w:t>
            </w:r>
            <w:proofErr w:type="spellStart"/>
            <w:r w:rsidRPr="0005052B">
              <w:rPr>
                <w:rFonts w:ascii="Arial" w:hAnsi="Arial" w:cs="Arial"/>
              </w:rPr>
              <w:t>doi</w:t>
            </w:r>
            <w:proofErr w:type="spellEnd"/>
            <w:r w:rsidRPr="0005052B">
              <w:rPr>
                <w:rFonts w:ascii="Arial" w:hAnsi="Arial" w:cs="Arial"/>
              </w:rPr>
              <w:t>: 10.3389/frsus.2023.1197659</w:t>
            </w:r>
          </w:p>
          <w:p w14:paraId="02927FC9" w14:textId="77777777" w:rsidR="00886347" w:rsidRPr="0005052B" w:rsidRDefault="00886347" w:rsidP="00FA2822">
            <w:pPr>
              <w:rPr>
                <w:rFonts w:ascii="Arial" w:hAnsi="Arial" w:cs="Arial"/>
              </w:rPr>
            </w:pPr>
            <w:proofErr w:type="spellStart"/>
            <w:r w:rsidRPr="0005052B">
              <w:rPr>
                <w:rFonts w:ascii="Arial" w:hAnsi="Arial" w:cs="Arial"/>
              </w:rPr>
              <w:t>Cris</w:t>
            </w:r>
            <w:proofErr w:type="spellEnd"/>
            <w:r w:rsidRPr="0005052B">
              <w:rPr>
                <w:rFonts w:ascii="Arial" w:hAnsi="Arial" w:cs="Arial"/>
              </w:rPr>
              <w:t xml:space="preserve"> </w:t>
            </w:r>
            <w:proofErr w:type="spellStart"/>
            <w:r w:rsidRPr="0005052B">
              <w:rPr>
                <w:rFonts w:ascii="Arial" w:hAnsi="Arial" w:cs="Arial"/>
              </w:rPr>
              <w:t>Garcia-Saravia</w:t>
            </w:r>
            <w:proofErr w:type="spellEnd"/>
            <w:r w:rsidRPr="0005052B">
              <w:rPr>
                <w:rFonts w:ascii="Arial" w:hAnsi="Arial" w:cs="Arial"/>
              </w:rPr>
              <w:t xml:space="preserve"> </w:t>
            </w:r>
            <w:proofErr w:type="spellStart"/>
            <w:r w:rsidRPr="0005052B">
              <w:rPr>
                <w:rFonts w:ascii="Arial" w:hAnsi="Arial" w:cs="Arial"/>
              </w:rPr>
              <w:t>Ortiz</w:t>
            </w:r>
            <w:proofErr w:type="spellEnd"/>
            <w:r w:rsidRPr="0005052B">
              <w:rPr>
                <w:rFonts w:ascii="Arial" w:hAnsi="Arial" w:cs="Arial"/>
              </w:rPr>
              <w:t>-de-</w:t>
            </w:r>
            <w:proofErr w:type="spellStart"/>
            <w:r w:rsidRPr="0005052B">
              <w:rPr>
                <w:rFonts w:ascii="Arial" w:hAnsi="Arial" w:cs="Arial"/>
              </w:rPr>
              <w:t>Montellano</w:t>
            </w:r>
            <w:proofErr w:type="spellEnd"/>
            <w:r w:rsidRPr="0005052B">
              <w:rPr>
                <w:rFonts w:ascii="Arial" w:hAnsi="Arial" w:cs="Arial"/>
              </w:rPr>
              <w:t xml:space="preserve">, Yvonne van der </w:t>
            </w:r>
            <w:proofErr w:type="spellStart"/>
            <w:r w:rsidRPr="0005052B">
              <w:rPr>
                <w:rFonts w:ascii="Arial" w:hAnsi="Arial" w:cs="Arial"/>
              </w:rPr>
              <w:t>Meer</w:t>
            </w:r>
            <w:proofErr w:type="spellEnd"/>
            <w:r w:rsidRPr="0005052B">
              <w:rPr>
                <w:rFonts w:ascii="Arial" w:hAnsi="Arial" w:cs="Arial"/>
              </w:rPr>
              <w:t xml:space="preserve">. 2022. A </w:t>
            </w:r>
            <w:proofErr w:type="spellStart"/>
            <w:r w:rsidRPr="0005052B">
              <w:rPr>
                <w:rFonts w:ascii="Arial" w:hAnsi="Arial" w:cs="Arial"/>
              </w:rPr>
              <w:t>Theoretical</w:t>
            </w:r>
            <w:proofErr w:type="spellEnd"/>
            <w:r w:rsidRPr="0005052B">
              <w:rPr>
                <w:rFonts w:ascii="Arial" w:hAnsi="Arial" w:cs="Arial"/>
              </w:rPr>
              <w:t xml:space="preserve"> Framework </w:t>
            </w:r>
            <w:proofErr w:type="spellStart"/>
            <w:r w:rsidRPr="0005052B">
              <w:rPr>
                <w:rFonts w:ascii="Arial" w:hAnsi="Arial" w:cs="Arial"/>
              </w:rPr>
              <w:t>for</w:t>
            </w:r>
            <w:proofErr w:type="spellEnd"/>
            <w:r w:rsidRPr="0005052B">
              <w:rPr>
                <w:rFonts w:ascii="Arial" w:hAnsi="Arial" w:cs="Arial"/>
              </w:rPr>
              <w:t xml:space="preserve"> </w:t>
            </w:r>
            <w:proofErr w:type="spellStart"/>
            <w:r w:rsidRPr="0005052B">
              <w:rPr>
                <w:rFonts w:ascii="Arial" w:hAnsi="Arial" w:cs="Arial"/>
              </w:rPr>
              <w:t>Circular</w:t>
            </w:r>
            <w:proofErr w:type="spellEnd"/>
            <w:r w:rsidRPr="0005052B">
              <w:rPr>
                <w:rFonts w:ascii="Arial" w:hAnsi="Arial" w:cs="Arial"/>
              </w:rPr>
              <w:t xml:space="preserve"> </w:t>
            </w:r>
            <w:proofErr w:type="spellStart"/>
            <w:r w:rsidRPr="0005052B">
              <w:rPr>
                <w:rFonts w:ascii="Arial" w:hAnsi="Arial" w:cs="Arial"/>
              </w:rPr>
              <w:t>Processes</w:t>
            </w:r>
            <w:proofErr w:type="spellEnd"/>
            <w:r w:rsidRPr="0005052B">
              <w:rPr>
                <w:rFonts w:ascii="Arial" w:hAnsi="Arial" w:cs="Arial"/>
              </w:rPr>
              <w:t xml:space="preserve"> and </w:t>
            </w:r>
            <w:proofErr w:type="spellStart"/>
            <w:r w:rsidRPr="0005052B">
              <w:rPr>
                <w:rFonts w:ascii="Arial" w:hAnsi="Arial" w:cs="Arial"/>
              </w:rPr>
              <w:t>Circular</w:t>
            </w:r>
            <w:proofErr w:type="spellEnd"/>
            <w:r w:rsidRPr="0005052B">
              <w:rPr>
                <w:rFonts w:ascii="Arial" w:hAnsi="Arial" w:cs="Arial"/>
              </w:rPr>
              <w:t xml:space="preserve"> </w:t>
            </w:r>
            <w:proofErr w:type="spellStart"/>
            <w:r w:rsidRPr="0005052B">
              <w:rPr>
                <w:rFonts w:ascii="Arial" w:hAnsi="Arial" w:cs="Arial"/>
              </w:rPr>
              <w:t>Impacts</w:t>
            </w:r>
            <w:proofErr w:type="spellEnd"/>
            <w:r w:rsidRPr="0005052B">
              <w:rPr>
                <w:rFonts w:ascii="Arial" w:hAnsi="Arial" w:cs="Arial"/>
              </w:rPr>
              <w:t xml:space="preserve"> </w:t>
            </w:r>
            <w:proofErr w:type="spellStart"/>
            <w:r w:rsidRPr="0005052B">
              <w:rPr>
                <w:rFonts w:ascii="Arial" w:hAnsi="Arial" w:cs="Arial"/>
              </w:rPr>
              <w:t>Through</w:t>
            </w:r>
            <w:proofErr w:type="spellEnd"/>
            <w:r w:rsidRPr="0005052B">
              <w:rPr>
                <w:rFonts w:ascii="Arial" w:hAnsi="Arial" w:cs="Arial"/>
              </w:rPr>
              <w:t xml:space="preserve"> a </w:t>
            </w:r>
            <w:proofErr w:type="spellStart"/>
            <w:r w:rsidRPr="0005052B">
              <w:rPr>
                <w:rFonts w:ascii="Arial" w:hAnsi="Arial" w:cs="Arial"/>
              </w:rPr>
              <w:t>Comprehensive</w:t>
            </w:r>
            <w:proofErr w:type="spellEnd"/>
            <w:r w:rsidRPr="0005052B">
              <w:rPr>
                <w:rFonts w:ascii="Arial" w:hAnsi="Arial" w:cs="Arial"/>
              </w:rPr>
              <w:t xml:space="preserve"> </w:t>
            </w:r>
            <w:proofErr w:type="spellStart"/>
            <w:r w:rsidRPr="0005052B">
              <w:rPr>
                <w:rFonts w:ascii="Arial" w:hAnsi="Arial" w:cs="Arial"/>
              </w:rPr>
              <w:t>Review</w:t>
            </w:r>
            <w:proofErr w:type="spellEnd"/>
            <w:r w:rsidRPr="0005052B">
              <w:rPr>
                <w:rFonts w:ascii="Arial" w:hAnsi="Arial" w:cs="Arial"/>
              </w:rPr>
              <w:t xml:space="preserve"> of </w:t>
            </w:r>
            <w:proofErr w:type="spellStart"/>
            <w:r w:rsidRPr="0005052B">
              <w:rPr>
                <w:rFonts w:ascii="Arial" w:hAnsi="Arial" w:cs="Arial"/>
              </w:rPr>
              <w:t>Indicators</w:t>
            </w:r>
            <w:proofErr w:type="spellEnd"/>
            <w:r w:rsidRPr="0005052B">
              <w:rPr>
                <w:rFonts w:ascii="Arial" w:hAnsi="Arial" w:cs="Arial"/>
              </w:rPr>
              <w:t xml:space="preserve">. </w:t>
            </w:r>
            <w:proofErr w:type="spellStart"/>
            <w:r w:rsidRPr="0005052B">
              <w:rPr>
                <w:rFonts w:ascii="Arial" w:hAnsi="Arial" w:cs="Arial"/>
              </w:rPr>
              <w:t>Global</w:t>
            </w:r>
            <w:proofErr w:type="spellEnd"/>
            <w:r w:rsidRPr="0005052B">
              <w:rPr>
                <w:rFonts w:ascii="Arial" w:hAnsi="Arial" w:cs="Arial"/>
              </w:rPr>
              <w:t xml:space="preserve"> Journal of </w:t>
            </w:r>
            <w:proofErr w:type="spellStart"/>
            <w:r w:rsidRPr="0005052B">
              <w:rPr>
                <w:rFonts w:ascii="Arial" w:hAnsi="Arial" w:cs="Arial"/>
              </w:rPr>
              <w:t>Flexible</w:t>
            </w:r>
            <w:proofErr w:type="spellEnd"/>
            <w:r w:rsidRPr="0005052B">
              <w:rPr>
                <w:rFonts w:ascii="Arial" w:hAnsi="Arial" w:cs="Arial"/>
              </w:rPr>
              <w:t xml:space="preserve"> Systems Management (June 2022) 23(2):291–314</w:t>
            </w:r>
          </w:p>
          <w:p w14:paraId="493CE65C" w14:textId="77777777" w:rsidR="00886347" w:rsidRPr="0005052B" w:rsidRDefault="00886347" w:rsidP="00FA2822">
            <w:pPr>
              <w:rPr>
                <w:rFonts w:ascii="Arial" w:hAnsi="Arial" w:cs="Arial"/>
              </w:rPr>
            </w:pPr>
            <w:r w:rsidRPr="0005052B">
              <w:rPr>
                <w:rFonts w:ascii="Arial" w:hAnsi="Arial" w:cs="Arial"/>
              </w:rPr>
              <w:t>https://doi.org/10.1007/s40171-022-00300-5</w:t>
            </w:r>
          </w:p>
          <w:p w14:paraId="405E34EF" w14:textId="77777777" w:rsidR="00886347" w:rsidRPr="0005052B" w:rsidRDefault="00886347" w:rsidP="00FA2822">
            <w:pPr>
              <w:rPr>
                <w:rFonts w:ascii="Arial" w:hAnsi="Arial" w:cs="Arial"/>
              </w:rPr>
            </w:pPr>
            <w:r w:rsidRPr="0005052B">
              <w:rPr>
                <w:rFonts w:ascii="Arial" w:hAnsi="Arial" w:cs="Arial"/>
              </w:rPr>
              <w:t xml:space="preserve">Lund, H. (2014). </w:t>
            </w:r>
            <w:proofErr w:type="spellStart"/>
            <w:r w:rsidRPr="0005052B">
              <w:rPr>
                <w:rFonts w:ascii="Arial" w:hAnsi="Arial" w:cs="Arial"/>
                <w:i/>
                <w:iCs/>
              </w:rPr>
              <w:t>Renewable</w:t>
            </w:r>
            <w:proofErr w:type="spellEnd"/>
            <w:r w:rsidRPr="0005052B">
              <w:rPr>
                <w:rFonts w:ascii="Arial" w:hAnsi="Arial" w:cs="Arial"/>
                <w:i/>
                <w:iCs/>
              </w:rPr>
              <w:t xml:space="preserve"> </w:t>
            </w:r>
            <w:proofErr w:type="spellStart"/>
            <w:r w:rsidRPr="0005052B">
              <w:rPr>
                <w:rFonts w:ascii="Arial" w:hAnsi="Arial" w:cs="Arial"/>
                <w:i/>
                <w:iCs/>
              </w:rPr>
              <w:t>Energy</w:t>
            </w:r>
            <w:proofErr w:type="spellEnd"/>
            <w:r w:rsidRPr="0005052B">
              <w:rPr>
                <w:rFonts w:ascii="Arial" w:hAnsi="Arial" w:cs="Arial"/>
                <w:i/>
                <w:iCs/>
              </w:rPr>
              <w:t xml:space="preserve"> Systems: A Smart </w:t>
            </w:r>
            <w:proofErr w:type="spellStart"/>
            <w:r w:rsidRPr="0005052B">
              <w:rPr>
                <w:rFonts w:ascii="Arial" w:hAnsi="Arial" w:cs="Arial"/>
                <w:i/>
                <w:iCs/>
              </w:rPr>
              <w:t>Energy</w:t>
            </w:r>
            <w:proofErr w:type="spellEnd"/>
            <w:r w:rsidRPr="0005052B">
              <w:rPr>
                <w:rFonts w:ascii="Arial" w:hAnsi="Arial" w:cs="Arial"/>
                <w:i/>
                <w:iCs/>
              </w:rPr>
              <w:t xml:space="preserve"> Systems </w:t>
            </w:r>
            <w:proofErr w:type="spellStart"/>
            <w:r w:rsidRPr="0005052B">
              <w:rPr>
                <w:rFonts w:ascii="Arial" w:hAnsi="Arial" w:cs="Arial"/>
                <w:i/>
                <w:iCs/>
              </w:rPr>
              <w:t>Approach</w:t>
            </w:r>
            <w:proofErr w:type="spellEnd"/>
            <w:r w:rsidRPr="0005052B">
              <w:rPr>
                <w:rFonts w:ascii="Arial" w:hAnsi="Arial" w:cs="Arial"/>
                <w:i/>
                <w:iCs/>
              </w:rPr>
              <w:t xml:space="preserve"> to </w:t>
            </w:r>
            <w:proofErr w:type="spellStart"/>
            <w:r w:rsidRPr="0005052B">
              <w:rPr>
                <w:rFonts w:ascii="Arial" w:hAnsi="Arial" w:cs="Arial"/>
                <w:i/>
                <w:iCs/>
              </w:rPr>
              <w:t>the</w:t>
            </w:r>
            <w:proofErr w:type="spellEnd"/>
            <w:r w:rsidRPr="0005052B">
              <w:rPr>
                <w:rFonts w:ascii="Arial" w:hAnsi="Arial" w:cs="Arial"/>
                <w:i/>
                <w:iCs/>
              </w:rPr>
              <w:t xml:space="preserve"> </w:t>
            </w:r>
            <w:proofErr w:type="spellStart"/>
            <w:r w:rsidRPr="0005052B">
              <w:rPr>
                <w:rFonts w:ascii="Arial" w:hAnsi="Arial" w:cs="Arial"/>
                <w:i/>
                <w:iCs/>
              </w:rPr>
              <w:t>Choice</w:t>
            </w:r>
            <w:proofErr w:type="spellEnd"/>
            <w:r w:rsidRPr="0005052B">
              <w:rPr>
                <w:rFonts w:ascii="Arial" w:hAnsi="Arial" w:cs="Arial"/>
                <w:i/>
                <w:iCs/>
              </w:rPr>
              <w:t xml:space="preserve"> and Modeling of 100% </w:t>
            </w:r>
            <w:proofErr w:type="spellStart"/>
            <w:r w:rsidRPr="0005052B">
              <w:rPr>
                <w:rFonts w:ascii="Arial" w:hAnsi="Arial" w:cs="Arial"/>
                <w:i/>
                <w:iCs/>
              </w:rPr>
              <w:t>Renewable</w:t>
            </w:r>
            <w:proofErr w:type="spellEnd"/>
            <w:r w:rsidRPr="0005052B">
              <w:rPr>
                <w:rFonts w:ascii="Arial" w:hAnsi="Arial" w:cs="Arial"/>
                <w:i/>
                <w:iCs/>
              </w:rPr>
              <w:t xml:space="preserve"> </w:t>
            </w:r>
            <w:proofErr w:type="spellStart"/>
            <w:r w:rsidRPr="0005052B">
              <w:rPr>
                <w:rFonts w:ascii="Arial" w:hAnsi="Arial" w:cs="Arial"/>
                <w:i/>
                <w:iCs/>
              </w:rPr>
              <w:t>Solutions</w:t>
            </w:r>
            <w:proofErr w:type="spellEnd"/>
            <w:r w:rsidRPr="0005052B">
              <w:rPr>
                <w:rFonts w:ascii="Arial" w:hAnsi="Arial" w:cs="Arial"/>
              </w:rPr>
              <w:t xml:space="preserve"> (2nd </w:t>
            </w:r>
            <w:proofErr w:type="spellStart"/>
            <w:r w:rsidRPr="0005052B">
              <w:rPr>
                <w:rFonts w:ascii="Arial" w:hAnsi="Arial" w:cs="Arial"/>
              </w:rPr>
              <w:t>ed</w:t>
            </w:r>
            <w:proofErr w:type="spellEnd"/>
            <w:r w:rsidRPr="0005052B">
              <w:rPr>
                <w:rFonts w:ascii="Arial" w:hAnsi="Arial" w:cs="Arial"/>
              </w:rPr>
              <w:t xml:space="preserve">.). </w:t>
            </w:r>
            <w:proofErr w:type="spellStart"/>
            <w:r w:rsidRPr="0005052B">
              <w:rPr>
                <w:rFonts w:ascii="Arial" w:hAnsi="Arial" w:cs="Arial"/>
              </w:rPr>
              <w:t>Chichester</w:t>
            </w:r>
            <w:proofErr w:type="spellEnd"/>
            <w:r w:rsidRPr="0005052B">
              <w:rPr>
                <w:rFonts w:ascii="Arial" w:hAnsi="Arial" w:cs="Arial"/>
              </w:rPr>
              <w:t xml:space="preserve">, UK: </w:t>
            </w:r>
            <w:proofErr w:type="spellStart"/>
            <w:r w:rsidRPr="0005052B">
              <w:rPr>
                <w:rFonts w:ascii="Arial" w:hAnsi="Arial" w:cs="Arial"/>
              </w:rPr>
              <w:t>Wiley</w:t>
            </w:r>
            <w:proofErr w:type="spellEnd"/>
            <w:r w:rsidRPr="0005052B">
              <w:rPr>
                <w:rFonts w:ascii="Arial" w:hAnsi="Arial" w:cs="Arial"/>
              </w:rPr>
              <w:t>.</w:t>
            </w:r>
          </w:p>
          <w:p w14:paraId="792199AD" w14:textId="77777777" w:rsidR="00886347" w:rsidRPr="0005052B" w:rsidRDefault="00886347" w:rsidP="00FA2822">
            <w:pPr>
              <w:rPr>
                <w:rFonts w:ascii="Arial" w:hAnsi="Arial" w:cs="Arial"/>
              </w:rPr>
            </w:pPr>
            <w:proofErr w:type="spellStart"/>
            <w:r w:rsidRPr="0005052B">
              <w:rPr>
                <w:rFonts w:ascii="Arial" w:hAnsi="Arial" w:cs="Arial"/>
              </w:rPr>
              <w:t>European</w:t>
            </w:r>
            <w:proofErr w:type="spellEnd"/>
            <w:r w:rsidRPr="0005052B">
              <w:rPr>
                <w:rFonts w:ascii="Arial" w:hAnsi="Arial" w:cs="Arial"/>
              </w:rPr>
              <w:t xml:space="preserve"> </w:t>
            </w:r>
            <w:proofErr w:type="spellStart"/>
            <w:r w:rsidRPr="0005052B">
              <w:rPr>
                <w:rFonts w:ascii="Arial" w:hAnsi="Arial" w:cs="Arial"/>
              </w:rPr>
              <w:t>Commission</w:t>
            </w:r>
            <w:proofErr w:type="spellEnd"/>
            <w:r w:rsidRPr="0005052B">
              <w:rPr>
                <w:rFonts w:ascii="Arial" w:hAnsi="Arial" w:cs="Arial"/>
              </w:rPr>
              <w:t xml:space="preserve"> – Joint </w:t>
            </w:r>
            <w:proofErr w:type="spellStart"/>
            <w:r w:rsidRPr="0005052B">
              <w:rPr>
                <w:rFonts w:ascii="Arial" w:hAnsi="Arial" w:cs="Arial"/>
              </w:rPr>
              <w:t>Research</w:t>
            </w:r>
            <w:proofErr w:type="spellEnd"/>
            <w:r w:rsidRPr="0005052B">
              <w:rPr>
                <w:rFonts w:ascii="Arial" w:hAnsi="Arial" w:cs="Arial"/>
              </w:rPr>
              <w:t xml:space="preserve"> Centre (JRC). (2010–2018). </w:t>
            </w:r>
            <w:r w:rsidRPr="0005052B">
              <w:rPr>
                <w:rFonts w:ascii="Arial" w:hAnsi="Arial" w:cs="Arial"/>
                <w:i/>
                <w:iCs/>
              </w:rPr>
              <w:t xml:space="preserve">ILCD Handbook: International Reference </w:t>
            </w:r>
            <w:proofErr w:type="spellStart"/>
            <w:r w:rsidRPr="0005052B">
              <w:rPr>
                <w:rFonts w:ascii="Arial" w:hAnsi="Arial" w:cs="Arial"/>
                <w:i/>
                <w:iCs/>
              </w:rPr>
              <w:t>Life</w:t>
            </w:r>
            <w:proofErr w:type="spellEnd"/>
            <w:r w:rsidRPr="0005052B">
              <w:rPr>
                <w:rFonts w:ascii="Arial" w:hAnsi="Arial" w:cs="Arial"/>
                <w:i/>
                <w:iCs/>
              </w:rPr>
              <w:t xml:space="preserve"> </w:t>
            </w:r>
            <w:proofErr w:type="spellStart"/>
            <w:r w:rsidRPr="0005052B">
              <w:rPr>
                <w:rFonts w:ascii="Arial" w:hAnsi="Arial" w:cs="Arial"/>
                <w:i/>
                <w:iCs/>
              </w:rPr>
              <w:t>Cycle</w:t>
            </w:r>
            <w:proofErr w:type="spellEnd"/>
            <w:r w:rsidRPr="0005052B">
              <w:rPr>
                <w:rFonts w:ascii="Arial" w:hAnsi="Arial" w:cs="Arial"/>
                <w:i/>
                <w:iCs/>
              </w:rPr>
              <w:t xml:space="preserve"> Data </w:t>
            </w:r>
            <w:proofErr w:type="spellStart"/>
            <w:r w:rsidRPr="0005052B">
              <w:rPr>
                <w:rFonts w:ascii="Arial" w:hAnsi="Arial" w:cs="Arial"/>
                <w:i/>
                <w:iCs/>
              </w:rPr>
              <w:t>System</w:t>
            </w:r>
            <w:proofErr w:type="spellEnd"/>
            <w:r w:rsidRPr="0005052B">
              <w:rPr>
                <w:rFonts w:ascii="Arial" w:hAnsi="Arial" w:cs="Arial"/>
                <w:i/>
                <w:iCs/>
              </w:rPr>
              <w:t>.</w:t>
            </w:r>
            <w:r w:rsidRPr="0005052B">
              <w:rPr>
                <w:rFonts w:ascii="Arial" w:hAnsi="Arial" w:cs="Arial"/>
              </w:rPr>
              <w:t xml:space="preserve"> </w:t>
            </w:r>
            <w:proofErr w:type="spellStart"/>
            <w:r w:rsidRPr="0005052B">
              <w:rPr>
                <w:rFonts w:ascii="Arial" w:hAnsi="Arial" w:cs="Arial"/>
              </w:rPr>
              <w:t>Luxembourg</w:t>
            </w:r>
            <w:proofErr w:type="spellEnd"/>
            <w:r w:rsidRPr="0005052B">
              <w:rPr>
                <w:rFonts w:ascii="Arial" w:hAnsi="Arial" w:cs="Arial"/>
              </w:rPr>
              <w:t xml:space="preserve">: </w:t>
            </w:r>
            <w:proofErr w:type="spellStart"/>
            <w:r w:rsidRPr="0005052B">
              <w:rPr>
                <w:rFonts w:ascii="Arial" w:hAnsi="Arial" w:cs="Arial"/>
              </w:rPr>
              <w:t>Publications</w:t>
            </w:r>
            <w:proofErr w:type="spellEnd"/>
            <w:r w:rsidRPr="0005052B">
              <w:rPr>
                <w:rFonts w:ascii="Arial" w:hAnsi="Arial" w:cs="Arial"/>
              </w:rPr>
              <w:t xml:space="preserve"> Office of </w:t>
            </w:r>
            <w:proofErr w:type="spellStart"/>
            <w:r w:rsidRPr="0005052B">
              <w:rPr>
                <w:rFonts w:ascii="Arial" w:hAnsi="Arial" w:cs="Arial"/>
              </w:rPr>
              <w:t>the</w:t>
            </w:r>
            <w:proofErr w:type="spellEnd"/>
            <w:r w:rsidRPr="0005052B">
              <w:rPr>
                <w:rFonts w:ascii="Arial" w:hAnsi="Arial" w:cs="Arial"/>
              </w:rPr>
              <w:t xml:space="preserve"> </w:t>
            </w:r>
            <w:proofErr w:type="spellStart"/>
            <w:r w:rsidRPr="0005052B">
              <w:rPr>
                <w:rFonts w:ascii="Arial" w:hAnsi="Arial" w:cs="Arial"/>
              </w:rPr>
              <w:t>European</w:t>
            </w:r>
            <w:proofErr w:type="spellEnd"/>
            <w:r w:rsidRPr="0005052B">
              <w:rPr>
                <w:rFonts w:ascii="Arial" w:hAnsi="Arial" w:cs="Arial"/>
              </w:rPr>
              <w:t xml:space="preserve"> Union.</w:t>
            </w:r>
          </w:p>
          <w:p w14:paraId="19116E6C" w14:textId="77777777" w:rsidR="00886347" w:rsidRPr="0005052B" w:rsidRDefault="00886347" w:rsidP="00FA2822">
            <w:pPr>
              <w:rPr>
                <w:rFonts w:ascii="Arial" w:hAnsi="Arial" w:cs="Arial"/>
              </w:rPr>
            </w:pPr>
            <w:proofErr w:type="spellStart"/>
            <w:r w:rsidRPr="0005052B">
              <w:rPr>
                <w:rFonts w:ascii="Arial" w:hAnsi="Arial" w:cs="Arial"/>
              </w:rPr>
              <w:t>Ditl</w:t>
            </w:r>
            <w:proofErr w:type="spellEnd"/>
            <w:r w:rsidRPr="0005052B">
              <w:rPr>
                <w:rFonts w:ascii="Arial" w:hAnsi="Arial" w:cs="Arial"/>
              </w:rPr>
              <w:t xml:space="preserve">, Pavel; Netušil, Michal. </w:t>
            </w:r>
            <w:r w:rsidRPr="0005052B">
              <w:rPr>
                <w:rStyle w:val="Zdraznn"/>
                <w:rFonts w:ascii="Arial" w:hAnsi="Arial" w:cs="Arial"/>
              </w:rPr>
              <w:t>Bilancování a simulace systémů v MS Excel.</w:t>
            </w:r>
            <w:r w:rsidRPr="0005052B">
              <w:rPr>
                <w:rFonts w:ascii="Arial" w:hAnsi="Arial" w:cs="Arial"/>
              </w:rPr>
              <w:t xml:space="preserve"> Praha: Česká technika – nakladatelství ČVUT, 2018. ISBN 978-80-01-06396-5.</w:t>
            </w:r>
          </w:p>
          <w:p w14:paraId="4CC5E05A" w14:textId="77777777" w:rsidR="00886347" w:rsidRPr="0005052B" w:rsidRDefault="00886347" w:rsidP="00FA2822">
            <w:pPr>
              <w:rPr>
                <w:rFonts w:ascii="Arial" w:hAnsi="Arial" w:cs="Arial"/>
              </w:rPr>
            </w:pPr>
          </w:p>
        </w:tc>
      </w:tr>
      <w:tr w:rsidR="00886347" w:rsidRPr="00F563BD" w14:paraId="5DC29BD6" w14:textId="77777777" w:rsidTr="00FA2822">
        <w:trPr>
          <w:trHeight w:val="283"/>
        </w:trPr>
        <w:tc>
          <w:tcPr>
            <w:tcW w:w="9072" w:type="dxa"/>
            <w:gridSpan w:val="7"/>
            <w:tcBorders>
              <w:top w:val="single" w:sz="12" w:space="0" w:color="auto"/>
              <w:left w:val="single" w:sz="12" w:space="0" w:color="auto"/>
              <w:right w:val="single" w:sz="12" w:space="0" w:color="auto"/>
            </w:tcBorders>
            <w:shd w:val="clear" w:color="auto" w:fill="FDE9D9"/>
          </w:tcPr>
          <w:p w14:paraId="5C02429E" w14:textId="77777777" w:rsidR="00886347" w:rsidRPr="00F563BD" w:rsidRDefault="00886347" w:rsidP="00FA2822">
            <w:pPr>
              <w:rPr>
                <w:rFonts w:ascii="Arial" w:hAnsi="Arial" w:cs="Arial"/>
              </w:rPr>
            </w:pPr>
            <w:r w:rsidRPr="00912DCD">
              <w:rPr>
                <w:rFonts w:ascii="Arial" w:hAnsi="Arial" w:cs="Arial"/>
                <w:b/>
              </w:rPr>
              <w:lastRenderedPageBreak/>
              <w:t>Podpora výuky (přístup k literatuře či databázím, LMS, apod.)</w:t>
            </w:r>
          </w:p>
        </w:tc>
      </w:tr>
      <w:tr w:rsidR="00886347" w:rsidRPr="00F563BD" w14:paraId="0B03661D" w14:textId="77777777" w:rsidTr="00FA2822">
        <w:tc>
          <w:tcPr>
            <w:tcW w:w="9072" w:type="dxa"/>
            <w:gridSpan w:val="7"/>
            <w:tcBorders>
              <w:top w:val="nil"/>
              <w:left w:val="single" w:sz="12" w:space="0" w:color="auto"/>
              <w:right w:val="single" w:sz="12" w:space="0" w:color="auto"/>
            </w:tcBorders>
          </w:tcPr>
          <w:p w14:paraId="0DE144ED" w14:textId="77777777" w:rsidR="00886347" w:rsidRDefault="00886347" w:rsidP="00FA2822">
            <w:pPr>
              <w:rPr>
                <w:rFonts w:ascii="Arial" w:hAnsi="Arial" w:cs="Arial"/>
                <w:i/>
                <w:iCs/>
              </w:rPr>
            </w:pPr>
          </w:p>
          <w:p w14:paraId="161DE5F5" w14:textId="77777777" w:rsidR="00886347" w:rsidRPr="0005052B" w:rsidRDefault="00886347" w:rsidP="00FA2822">
            <w:pPr>
              <w:jc w:val="both"/>
              <w:rPr>
                <w:rFonts w:ascii="Arial" w:hAnsi="Arial" w:cs="Arial"/>
              </w:rPr>
            </w:pPr>
            <w:r w:rsidRPr="0005052B">
              <w:rPr>
                <w:rFonts w:ascii="Arial" w:hAnsi="Arial" w:cs="Arial"/>
              </w:rPr>
              <w:t>Literatura a studijní pomůcky ve formě hlavních studijních opor (prezentací, komentovaných prezentací, základní literatury, rozšiřující literatury a podkladů pro řešení úkolů) budou k dispozici v e-learningových modulech jednotlivých předmětů. Literatura a studijní zdroje představují výběr a</w:t>
            </w:r>
            <w:r>
              <w:rPr>
                <w:rFonts w:ascii="Arial" w:hAnsi="Arial" w:cs="Arial"/>
              </w:rPr>
              <w:t> </w:t>
            </w:r>
            <w:r w:rsidRPr="0005052B">
              <w:rPr>
                <w:rFonts w:ascii="Arial" w:hAnsi="Arial" w:cs="Arial"/>
              </w:rPr>
              <w:t xml:space="preserve">vhodně zvolenou kombinaci aktuálních legislativních dokumentů EU a ČR, strategických dokumentů ČR, platných norem a vybraných publikací (zejména přehledových shrnujících zásadní informace) z akademické sféry. </w:t>
            </w:r>
          </w:p>
          <w:p w14:paraId="140BA1C7" w14:textId="77777777" w:rsidR="00886347" w:rsidRPr="0005052B" w:rsidRDefault="00886347" w:rsidP="00FA2822">
            <w:pPr>
              <w:jc w:val="both"/>
              <w:rPr>
                <w:rFonts w:ascii="Arial" w:hAnsi="Arial" w:cs="Arial"/>
              </w:rPr>
            </w:pPr>
          </w:p>
          <w:p w14:paraId="1D4A047F" w14:textId="77777777" w:rsidR="00886347" w:rsidRPr="0005052B" w:rsidRDefault="00886347" w:rsidP="00FA2822">
            <w:pPr>
              <w:jc w:val="both"/>
              <w:rPr>
                <w:rFonts w:ascii="Arial" w:hAnsi="Arial" w:cs="Arial"/>
              </w:rPr>
            </w:pPr>
            <w:r w:rsidRPr="0005052B">
              <w:rPr>
                <w:rFonts w:ascii="Arial" w:hAnsi="Arial" w:cs="Arial"/>
              </w:rPr>
              <w:t>Většina studijní literatury je dostupná online bezplatně. Dále studenti mají přístup k podkladům, které jsou zpoplatněny přes VUT portály a placené služby VUT (sciencedirect.com, ČSN online apod.)</w:t>
            </w:r>
            <w:r>
              <w:rPr>
                <w:rFonts w:ascii="Arial" w:hAnsi="Arial" w:cs="Arial"/>
              </w:rPr>
              <w:t>.</w:t>
            </w:r>
          </w:p>
          <w:p w14:paraId="3B9B2E44" w14:textId="77777777" w:rsidR="00886347" w:rsidRPr="00FB7A66" w:rsidRDefault="00886347" w:rsidP="00FA2822">
            <w:pPr>
              <w:rPr>
                <w:rFonts w:ascii="Arial" w:hAnsi="Arial" w:cs="Arial"/>
                <w:i/>
                <w:iCs/>
              </w:rPr>
            </w:pPr>
          </w:p>
          <w:p w14:paraId="4B4AAE09" w14:textId="77777777" w:rsidR="00886347" w:rsidRPr="00F563BD" w:rsidRDefault="00886347" w:rsidP="00FA2822">
            <w:pPr>
              <w:rPr>
                <w:rFonts w:ascii="Arial" w:hAnsi="Arial" w:cs="Arial"/>
              </w:rPr>
            </w:pPr>
          </w:p>
        </w:tc>
      </w:tr>
      <w:tr w:rsidR="00886347" w:rsidRPr="00F563BD" w14:paraId="3CFF343B" w14:textId="77777777" w:rsidTr="00FA2822">
        <w:trPr>
          <w:trHeight w:val="283"/>
        </w:trPr>
        <w:tc>
          <w:tcPr>
            <w:tcW w:w="9072" w:type="dxa"/>
            <w:gridSpan w:val="7"/>
            <w:tcBorders>
              <w:top w:val="single" w:sz="12" w:space="0" w:color="auto"/>
              <w:left w:val="single" w:sz="12" w:space="0" w:color="auto"/>
              <w:bottom w:val="single" w:sz="2" w:space="0" w:color="auto"/>
              <w:right w:val="single" w:sz="12" w:space="0" w:color="auto"/>
            </w:tcBorders>
            <w:shd w:val="clear" w:color="auto" w:fill="FDE9D9"/>
            <w:vAlign w:val="center"/>
          </w:tcPr>
          <w:p w14:paraId="1C712E05" w14:textId="77777777" w:rsidR="00886347" w:rsidRPr="00F563BD" w:rsidRDefault="00886347" w:rsidP="00FA2822">
            <w:pPr>
              <w:rPr>
                <w:rFonts w:ascii="Arial" w:hAnsi="Arial" w:cs="Arial"/>
                <w:b/>
              </w:rPr>
            </w:pPr>
            <w:r w:rsidRPr="00F563BD">
              <w:rPr>
                <w:rFonts w:ascii="Arial" w:hAnsi="Arial" w:cs="Arial"/>
                <w:b/>
              </w:rPr>
              <w:t>Další informace</w:t>
            </w:r>
          </w:p>
        </w:tc>
      </w:tr>
      <w:tr w:rsidR="00886347" w:rsidRPr="00F563BD" w14:paraId="45C5BBCC" w14:textId="77777777" w:rsidTr="00FA2822">
        <w:tc>
          <w:tcPr>
            <w:tcW w:w="9072" w:type="dxa"/>
            <w:gridSpan w:val="7"/>
            <w:tcBorders>
              <w:left w:val="single" w:sz="12" w:space="0" w:color="auto"/>
              <w:bottom w:val="single" w:sz="12" w:space="0" w:color="auto"/>
              <w:right w:val="single" w:sz="12" w:space="0" w:color="auto"/>
            </w:tcBorders>
          </w:tcPr>
          <w:p w14:paraId="2583A10A" w14:textId="77777777" w:rsidR="00886347" w:rsidRPr="00F563BD" w:rsidRDefault="00886347" w:rsidP="00FA2822">
            <w:pPr>
              <w:rPr>
                <w:rFonts w:ascii="Arial" w:hAnsi="Arial" w:cs="Arial"/>
              </w:rPr>
            </w:pPr>
            <w:r>
              <w:rPr>
                <w:rFonts w:ascii="Arial" w:hAnsi="Arial" w:cs="Arial"/>
              </w:rPr>
              <w:t>---</w:t>
            </w:r>
          </w:p>
        </w:tc>
      </w:tr>
    </w:tbl>
    <w:p w14:paraId="6ADF7273" w14:textId="77777777" w:rsidR="00886347" w:rsidRPr="00886347" w:rsidRDefault="00886347" w:rsidP="00886347">
      <w:pPr>
        <w:rPr>
          <w:i/>
          <w:iCs/>
        </w:rPr>
      </w:pPr>
    </w:p>
    <w:p w14:paraId="22EEDC88" w14:textId="77777777" w:rsidR="00A37D50" w:rsidRPr="00886347" w:rsidRDefault="00A37D50" w:rsidP="00CA77C5">
      <w:pPr>
        <w:spacing w:after="160" w:line="259" w:lineRule="auto"/>
        <w:rPr>
          <w:sz w:val="19"/>
          <w:szCs w:val="19"/>
          <w:lang w:val="de-DE"/>
        </w:rPr>
      </w:pPr>
    </w:p>
    <w:sectPr w:rsidR="00A37D50" w:rsidRPr="00886347" w:rsidSect="0054744C">
      <w:headerReference w:type="default" r:id="rId16"/>
      <w:footerReference w:type="even" r:id="rId17"/>
      <w:footerReference w:type="default" r:id="rId18"/>
      <w:headerReference w:type="first" r:id="rId1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9B6917" w14:textId="77777777" w:rsidR="00147531" w:rsidRPr="00CA77C5" w:rsidRDefault="00147531">
      <w:pPr>
        <w:rPr>
          <w:sz w:val="19"/>
          <w:szCs w:val="19"/>
        </w:rPr>
      </w:pPr>
      <w:r w:rsidRPr="00CA77C5">
        <w:rPr>
          <w:sz w:val="19"/>
          <w:szCs w:val="19"/>
        </w:rPr>
        <w:separator/>
      </w:r>
    </w:p>
  </w:endnote>
  <w:endnote w:type="continuationSeparator" w:id="0">
    <w:p w14:paraId="28F0209B" w14:textId="77777777" w:rsidR="00147531" w:rsidRPr="00CA77C5" w:rsidRDefault="00147531">
      <w:pPr>
        <w:rPr>
          <w:sz w:val="19"/>
          <w:szCs w:val="19"/>
        </w:rPr>
      </w:pPr>
      <w:r w:rsidRPr="00CA77C5">
        <w:rPr>
          <w:sz w:val="19"/>
          <w:szCs w:val="19"/>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Bold">
    <w:altName w:val="Arial"/>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A74745" w14:textId="77777777" w:rsidR="00174EC9" w:rsidRPr="00CA77C5" w:rsidRDefault="00174EC9" w:rsidP="00175912">
    <w:pPr>
      <w:pStyle w:val="Zpat"/>
      <w:framePr w:wrap="around" w:vAnchor="text" w:hAnchor="margin" w:xAlign="center" w:y="1"/>
      <w:rPr>
        <w:rStyle w:val="slostrnky"/>
        <w:sz w:val="19"/>
        <w:szCs w:val="19"/>
      </w:rPr>
    </w:pPr>
    <w:r w:rsidRPr="00CA77C5">
      <w:rPr>
        <w:rStyle w:val="slostrnky"/>
        <w:sz w:val="19"/>
        <w:szCs w:val="19"/>
      </w:rPr>
      <w:fldChar w:fldCharType="begin"/>
    </w:r>
    <w:r w:rsidRPr="00CA77C5">
      <w:rPr>
        <w:rStyle w:val="slostrnky"/>
        <w:sz w:val="19"/>
        <w:szCs w:val="19"/>
      </w:rPr>
      <w:instrText xml:space="preserve">PAGE  </w:instrText>
    </w:r>
    <w:r w:rsidRPr="00CA77C5">
      <w:rPr>
        <w:rStyle w:val="slostrnky"/>
        <w:sz w:val="19"/>
        <w:szCs w:val="19"/>
      </w:rPr>
      <w:fldChar w:fldCharType="end"/>
    </w:r>
  </w:p>
  <w:p w14:paraId="46660ABE" w14:textId="77777777" w:rsidR="00174EC9" w:rsidRPr="00CA77C5" w:rsidRDefault="00174EC9">
    <w:pPr>
      <w:pStyle w:val="Zpat"/>
      <w:rPr>
        <w:sz w:val="19"/>
        <w:szCs w:val="19"/>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6F8462" w14:textId="5A02D88D" w:rsidR="00174EC9" w:rsidRPr="00CA77C5" w:rsidRDefault="00174EC9" w:rsidP="00175912">
    <w:pPr>
      <w:pStyle w:val="Zpat"/>
      <w:framePr w:wrap="around" w:vAnchor="text" w:hAnchor="margin" w:xAlign="center" w:y="1"/>
      <w:rPr>
        <w:rStyle w:val="slostrnky"/>
        <w:sz w:val="19"/>
        <w:szCs w:val="19"/>
      </w:rPr>
    </w:pPr>
    <w:r w:rsidRPr="00CA77C5">
      <w:rPr>
        <w:rStyle w:val="slostrnky"/>
        <w:sz w:val="19"/>
        <w:szCs w:val="19"/>
      </w:rPr>
      <w:fldChar w:fldCharType="begin"/>
    </w:r>
    <w:r w:rsidRPr="00CA77C5">
      <w:rPr>
        <w:rStyle w:val="slostrnky"/>
        <w:sz w:val="19"/>
        <w:szCs w:val="19"/>
      </w:rPr>
      <w:instrText xml:space="preserve">PAGE  </w:instrText>
    </w:r>
    <w:r w:rsidRPr="00CA77C5">
      <w:rPr>
        <w:rStyle w:val="slostrnky"/>
        <w:sz w:val="19"/>
        <w:szCs w:val="19"/>
      </w:rPr>
      <w:fldChar w:fldCharType="separate"/>
    </w:r>
    <w:r w:rsidR="0006092B">
      <w:rPr>
        <w:rStyle w:val="slostrnky"/>
        <w:noProof/>
        <w:sz w:val="19"/>
        <w:szCs w:val="19"/>
      </w:rPr>
      <w:t>2</w:t>
    </w:r>
    <w:r w:rsidRPr="00CA77C5">
      <w:rPr>
        <w:rStyle w:val="slostrnky"/>
        <w:sz w:val="19"/>
        <w:szCs w:val="19"/>
      </w:rPr>
      <w:fldChar w:fldCharType="end"/>
    </w:r>
  </w:p>
  <w:p w14:paraId="70366F47" w14:textId="77777777" w:rsidR="00174EC9" w:rsidRPr="00CA77C5" w:rsidRDefault="00174EC9">
    <w:pPr>
      <w:pStyle w:val="Zpat"/>
      <w:rPr>
        <w:sz w:val="19"/>
        <w:szCs w:val="19"/>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F5FEE2" w14:textId="77777777" w:rsidR="00147531" w:rsidRPr="00CA77C5" w:rsidRDefault="00147531">
      <w:pPr>
        <w:rPr>
          <w:sz w:val="19"/>
          <w:szCs w:val="19"/>
        </w:rPr>
      </w:pPr>
      <w:r w:rsidRPr="00CA77C5">
        <w:rPr>
          <w:sz w:val="19"/>
          <w:szCs w:val="19"/>
        </w:rPr>
        <w:separator/>
      </w:r>
    </w:p>
  </w:footnote>
  <w:footnote w:type="continuationSeparator" w:id="0">
    <w:p w14:paraId="6817E291" w14:textId="77777777" w:rsidR="00147531" w:rsidRPr="00CA77C5" w:rsidRDefault="00147531">
      <w:pPr>
        <w:rPr>
          <w:sz w:val="19"/>
          <w:szCs w:val="19"/>
        </w:rPr>
      </w:pPr>
      <w:r w:rsidRPr="00CA77C5">
        <w:rPr>
          <w:sz w:val="19"/>
          <w:szCs w:val="19"/>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E095AE" w14:textId="299E682C" w:rsidR="00973613" w:rsidRDefault="005D3693">
    <w:pPr>
      <w:pStyle w:val="Zhlav"/>
      <w:rPr>
        <w:b/>
        <w:bCs/>
        <w:sz w:val="24"/>
        <w:szCs w:val="24"/>
      </w:rPr>
    </w:pPr>
    <w:r w:rsidRPr="005D3693">
      <w:rPr>
        <w:b/>
        <w:bCs/>
        <w:noProof/>
        <w:sz w:val="24"/>
        <w:szCs w:val="24"/>
      </w:rPr>
      <w:drawing>
        <wp:inline distT="0" distB="0" distL="0" distR="0" wp14:anchorId="4BE84C99" wp14:editId="612EB052">
          <wp:extent cx="5760720" cy="1090930"/>
          <wp:effectExtent l="0" t="0" r="0" b="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760720" cy="1090930"/>
                  </a:xfrm>
                  <a:prstGeom prst="rect">
                    <a:avLst/>
                  </a:prstGeom>
                </pic:spPr>
              </pic:pic>
            </a:graphicData>
          </a:graphic>
        </wp:inline>
      </w:drawing>
    </w:r>
  </w:p>
  <w:p w14:paraId="0719BFA7" w14:textId="77777777" w:rsidR="005D3693" w:rsidRDefault="005D3693" w:rsidP="005D3693">
    <w:pPr>
      <w:pStyle w:val="Zhlav"/>
      <w:rPr>
        <w:b/>
        <w:bCs/>
        <w:sz w:val="24"/>
        <w:szCs w:val="24"/>
      </w:rPr>
    </w:pPr>
    <w:r w:rsidRPr="00973613">
      <w:rPr>
        <w:b/>
        <w:bCs/>
        <w:sz w:val="24"/>
        <w:szCs w:val="24"/>
      </w:rPr>
      <w:t>Akcelerace zelených dovednost</w:t>
    </w:r>
    <w:r>
      <w:rPr>
        <w:b/>
        <w:bCs/>
        <w:sz w:val="24"/>
        <w:szCs w:val="24"/>
      </w:rPr>
      <w:t>í</w:t>
    </w:r>
    <w:r w:rsidRPr="00973613">
      <w:rPr>
        <w:b/>
        <w:bCs/>
        <w:sz w:val="24"/>
        <w:szCs w:val="24"/>
      </w:rPr>
      <w:t xml:space="preserve"> a udržitelnosti na VUT v Brně</w:t>
    </w:r>
  </w:p>
  <w:p w14:paraId="01DA2DDB" w14:textId="77777777" w:rsidR="005D3693" w:rsidRPr="00973613" w:rsidRDefault="005D3693" w:rsidP="005D3693">
    <w:pPr>
      <w:pStyle w:val="Zhlav"/>
      <w:rPr>
        <w:b/>
        <w:bCs/>
        <w:sz w:val="24"/>
        <w:szCs w:val="24"/>
      </w:rPr>
    </w:pPr>
    <w:r w:rsidRPr="00973613">
      <w:rPr>
        <w:b/>
        <w:bCs/>
        <w:sz w:val="24"/>
        <w:szCs w:val="24"/>
      </w:rPr>
      <w:t>Reg</w:t>
    </w:r>
    <w:r>
      <w:rPr>
        <w:b/>
        <w:bCs/>
        <w:sz w:val="24"/>
        <w:szCs w:val="24"/>
      </w:rPr>
      <w:t xml:space="preserve">istrační </w:t>
    </w:r>
    <w:r w:rsidRPr="00973613">
      <w:rPr>
        <w:b/>
        <w:bCs/>
        <w:sz w:val="24"/>
        <w:szCs w:val="24"/>
      </w:rPr>
      <w:t>č</w:t>
    </w:r>
    <w:r>
      <w:rPr>
        <w:b/>
        <w:bCs/>
        <w:sz w:val="24"/>
        <w:szCs w:val="24"/>
      </w:rPr>
      <w:t>íslo:</w:t>
    </w:r>
    <w:r w:rsidRPr="00973613">
      <w:rPr>
        <w:b/>
        <w:bCs/>
        <w:sz w:val="24"/>
        <w:szCs w:val="24"/>
      </w:rPr>
      <w:t xml:space="preserve"> NPO_VUT_MSMT-2143/2024-5</w:t>
    </w:r>
  </w:p>
  <w:p w14:paraId="3D0F1808" w14:textId="77777777" w:rsidR="005D3693" w:rsidRPr="005D3693" w:rsidRDefault="005D3693">
    <w:pPr>
      <w:pStyle w:val="Zhlav"/>
      <w:rPr>
        <w:b/>
        <w:bCs/>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BEF345" w14:textId="5B9E518C" w:rsidR="00973613" w:rsidRDefault="00973613">
    <w:pPr>
      <w:pStyle w:val="Zhlav"/>
    </w:pPr>
    <w:r>
      <w:rPr>
        <w:noProof/>
      </w:rPr>
      <w:drawing>
        <wp:inline distT="0" distB="0" distL="0" distR="0" wp14:anchorId="4F49AE43" wp14:editId="11E930A4">
          <wp:extent cx="5760720" cy="1090930"/>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760720" cy="1090930"/>
                  </a:xfrm>
                  <a:prstGeom prst="rect">
                    <a:avLst/>
                  </a:prstGeom>
                </pic:spPr>
              </pic:pic>
            </a:graphicData>
          </a:graphic>
        </wp:inline>
      </w:drawing>
    </w:r>
  </w:p>
  <w:p w14:paraId="79089FE4" w14:textId="0FA3AF64" w:rsidR="00973613" w:rsidRDefault="00973613">
    <w:pPr>
      <w:pStyle w:val="Zhlav"/>
      <w:rPr>
        <w:b/>
        <w:bCs/>
        <w:sz w:val="24"/>
        <w:szCs w:val="24"/>
      </w:rPr>
    </w:pPr>
    <w:r w:rsidRPr="00973613">
      <w:rPr>
        <w:b/>
        <w:bCs/>
        <w:sz w:val="24"/>
        <w:szCs w:val="24"/>
      </w:rPr>
      <w:t>Akcelerace zelených dovednost</w:t>
    </w:r>
    <w:r>
      <w:rPr>
        <w:b/>
        <w:bCs/>
        <w:sz w:val="24"/>
        <w:szCs w:val="24"/>
      </w:rPr>
      <w:t>í</w:t>
    </w:r>
    <w:r w:rsidRPr="00973613">
      <w:rPr>
        <w:b/>
        <w:bCs/>
        <w:sz w:val="24"/>
        <w:szCs w:val="24"/>
      </w:rPr>
      <w:t xml:space="preserve"> a udržitelnosti na VUT v Brně</w:t>
    </w:r>
  </w:p>
  <w:p w14:paraId="50903370" w14:textId="672DA98A" w:rsidR="00973613" w:rsidRDefault="00973613">
    <w:pPr>
      <w:pStyle w:val="Zhlav"/>
      <w:rPr>
        <w:b/>
        <w:bCs/>
        <w:sz w:val="24"/>
        <w:szCs w:val="24"/>
      </w:rPr>
    </w:pPr>
    <w:r w:rsidRPr="00973613">
      <w:rPr>
        <w:b/>
        <w:bCs/>
        <w:sz w:val="24"/>
        <w:szCs w:val="24"/>
      </w:rPr>
      <w:t>Reg</w:t>
    </w:r>
    <w:r>
      <w:rPr>
        <w:b/>
        <w:bCs/>
        <w:sz w:val="24"/>
        <w:szCs w:val="24"/>
      </w:rPr>
      <w:t xml:space="preserve">istrační </w:t>
    </w:r>
    <w:r w:rsidRPr="00973613">
      <w:rPr>
        <w:b/>
        <w:bCs/>
        <w:sz w:val="24"/>
        <w:szCs w:val="24"/>
      </w:rPr>
      <w:t>č</w:t>
    </w:r>
    <w:r>
      <w:rPr>
        <w:b/>
        <w:bCs/>
        <w:sz w:val="24"/>
        <w:szCs w:val="24"/>
      </w:rPr>
      <w:t>íslo:</w:t>
    </w:r>
    <w:r w:rsidRPr="00973613">
      <w:rPr>
        <w:b/>
        <w:bCs/>
        <w:sz w:val="24"/>
        <w:szCs w:val="24"/>
      </w:rPr>
      <w:t xml:space="preserve"> NPO_VUT_MSMT-2143/2024-5</w:t>
    </w:r>
  </w:p>
  <w:p w14:paraId="5DCE107D" w14:textId="77777777" w:rsidR="005D3693" w:rsidRPr="00973613" w:rsidRDefault="005D3693">
    <w:pPr>
      <w:pStyle w:val="Zhlav"/>
      <w:rPr>
        <w:b/>
        <w:bCs/>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53B6F"/>
    <w:multiLevelType w:val="hybridMultilevel"/>
    <w:tmpl w:val="871CDE8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0C45670D"/>
    <w:multiLevelType w:val="hybridMultilevel"/>
    <w:tmpl w:val="265AAB06"/>
    <w:lvl w:ilvl="0" w:tplc="04050011">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4BAC41E2"/>
    <w:multiLevelType w:val="hybridMultilevel"/>
    <w:tmpl w:val="7DBC31BC"/>
    <w:lvl w:ilvl="0" w:tplc="69D20242">
      <w:start w:val="1"/>
      <w:numFmt w:val="bullet"/>
      <w:lvlText w:val="•"/>
      <w:lvlJc w:val="left"/>
      <w:pPr>
        <w:tabs>
          <w:tab w:val="num" w:pos="720"/>
        </w:tabs>
        <w:ind w:left="720" w:hanging="360"/>
      </w:pPr>
      <w:rPr>
        <w:rFonts w:ascii="Times New Roman" w:hAnsi="Times New Roman" w:hint="default"/>
      </w:rPr>
    </w:lvl>
    <w:lvl w:ilvl="1" w:tplc="12A493B2" w:tentative="1">
      <w:start w:val="1"/>
      <w:numFmt w:val="bullet"/>
      <w:lvlText w:val="•"/>
      <w:lvlJc w:val="left"/>
      <w:pPr>
        <w:tabs>
          <w:tab w:val="num" w:pos="1440"/>
        </w:tabs>
        <w:ind w:left="1440" w:hanging="360"/>
      </w:pPr>
      <w:rPr>
        <w:rFonts w:ascii="Times New Roman" w:hAnsi="Times New Roman" w:hint="default"/>
      </w:rPr>
    </w:lvl>
    <w:lvl w:ilvl="2" w:tplc="B5562B74" w:tentative="1">
      <w:start w:val="1"/>
      <w:numFmt w:val="bullet"/>
      <w:lvlText w:val="•"/>
      <w:lvlJc w:val="left"/>
      <w:pPr>
        <w:tabs>
          <w:tab w:val="num" w:pos="2160"/>
        </w:tabs>
        <w:ind w:left="2160" w:hanging="360"/>
      </w:pPr>
      <w:rPr>
        <w:rFonts w:ascii="Times New Roman" w:hAnsi="Times New Roman" w:hint="default"/>
      </w:rPr>
    </w:lvl>
    <w:lvl w:ilvl="3" w:tplc="66E85F3C" w:tentative="1">
      <w:start w:val="1"/>
      <w:numFmt w:val="bullet"/>
      <w:lvlText w:val="•"/>
      <w:lvlJc w:val="left"/>
      <w:pPr>
        <w:tabs>
          <w:tab w:val="num" w:pos="2880"/>
        </w:tabs>
        <w:ind w:left="2880" w:hanging="360"/>
      </w:pPr>
      <w:rPr>
        <w:rFonts w:ascii="Times New Roman" w:hAnsi="Times New Roman" w:hint="default"/>
      </w:rPr>
    </w:lvl>
    <w:lvl w:ilvl="4" w:tplc="1F5A425E" w:tentative="1">
      <w:start w:val="1"/>
      <w:numFmt w:val="bullet"/>
      <w:lvlText w:val="•"/>
      <w:lvlJc w:val="left"/>
      <w:pPr>
        <w:tabs>
          <w:tab w:val="num" w:pos="3600"/>
        </w:tabs>
        <w:ind w:left="3600" w:hanging="360"/>
      </w:pPr>
      <w:rPr>
        <w:rFonts w:ascii="Times New Roman" w:hAnsi="Times New Roman" w:hint="default"/>
      </w:rPr>
    </w:lvl>
    <w:lvl w:ilvl="5" w:tplc="995492A0" w:tentative="1">
      <w:start w:val="1"/>
      <w:numFmt w:val="bullet"/>
      <w:lvlText w:val="•"/>
      <w:lvlJc w:val="left"/>
      <w:pPr>
        <w:tabs>
          <w:tab w:val="num" w:pos="4320"/>
        </w:tabs>
        <w:ind w:left="4320" w:hanging="360"/>
      </w:pPr>
      <w:rPr>
        <w:rFonts w:ascii="Times New Roman" w:hAnsi="Times New Roman" w:hint="default"/>
      </w:rPr>
    </w:lvl>
    <w:lvl w:ilvl="6" w:tplc="75C474A6" w:tentative="1">
      <w:start w:val="1"/>
      <w:numFmt w:val="bullet"/>
      <w:lvlText w:val="•"/>
      <w:lvlJc w:val="left"/>
      <w:pPr>
        <w:tabs>
          <w:tab w:val="num" w:pos="5040"/>
        </w:tabs>
        <w:ind w:left="5040" w:hanging="360"/>
      </w:pPr>
      <w:rPr>
        <w:rFonts w:ascii="Times New Roman" w:hAnsi="Times New Roman" w:hint="default"/>
      </w:rPr>
    </w:lvl>
    <w:lvl w:ilvl="7" w:tplc="81C4ACD8" w:tentative="1">
      <w:start w:val="1"/>
      <w:numFmt w:val="bullet"/>
      <w:lvlText w:val="•"/>
      <w:lvlJc w:val="left"/>
      <w:pPr>
        <w:tabs>
          <w:tab w:val="num" w:pos="5760"/>
        </w:tabs>
        <w:ind w:left="5760" w:hanging="360"/>
      </w:pPr>
      <w:rPr>
        <w:rFonts w:ascii="Times New Roman" w:hAnsi="Times New Roman" w:hint="default"/>
      </w:rPr>
    </w:lvl>
    <w:lvl w:ilvl="8" w:tplc="617C312C"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4ED32E08"/>
    <w:multiLevelType w:val="hybridMultilevel"/>
    <w:tmpl w:val="265AAB06"/>
    <w:lvl w:ilvl="0" w:tplc="04050011">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57407E82"/>
    <w:multiLevelType w:val="hybridMultilevel"/>
    <w:tmpl w:val="E16694AE"/>
    <w:lvl w:ilvl="0" w:tplc="70EEEE4E">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0EFA"/>
    <w:rsid w:val="00031440"/>
    <w:rsid w:val="00031C2C"/>
    <w:rsid w:val="0006092B"/>
    <w:rsid w:val="00086A4B"/>
    <w:rsid w:val="00095901"/>
    <w:rsid w:val="000A5F03"/>
    <w:rsid w:val="000C1047"/>
    <w:rsid w:val="000D5FC2"/>
    <w:rsid w:val="000F3BE9"/>
    <w:rsid w:val="00147531"/>
    <w:rsid w:val="001502E3"/>
    <w:rsid w:val="0016313F"/>
    <w:rsid w:val="00173A72"/>
    <w:rsid w:val="00174EC9"/>
    <w:rsid w:val="00175912"/>
    <w:rsid w:val="00185974"/>
    <w:rsid w:val="0019487C"/>
    <w:rsid w:val="001A3FD2"/>
    <w:rsid w:val="001B2D88"/>
    <w:rsid w:val="001B76E0"/>
    <w:rsid w:val="001F0F95"/>
    <w:rsid w:val="001F388B"/>
    <w:rsid w:val="00217A2A"/>
    <w:rsid w:val="00260BA2"/>
    <w:rsid w:val="00265B8E"/>
    <w:rsid w:val="00282F7D"/>
    <w:rsid w:val="002C44AC"/>
    <w:rsid w:val="002E3E59"/>
    <w:rsid w:val="00312D69"/>
    <w:rsid w:val="00381B2D"/>
    <w:rsid w:val="00384A7A"/>
    <w:rsid w:val="003E0D07"/>
    <w:rsid w:val="003F47EA"/>
    <w:rsid w:val="00406792"/>
    <w:rsid w:val="00450A0B"/>
    <w:rsid w:val="00454567"/>
    <w:rsid w:val="00480C03"/>
    <w:rsid w:val="0048513A"/>
    <w:rsid w:val="00486CE9"/>
    <w:rsid w:val="00495048"/>
    <w:rsid w:val="004A002D"/>
    <w:rsid w:val="004B3C11"/>
    <w:rsid w:val="004D05D6"/>
    <w:rsid w:val="00543CED"/>
    <w:rsid w:val="0054744C"/>
    <w:rsid w:val="00555102"/>
    <w:rsid w:val="00566A9F"/>
    <w:rsid w:val="00576F8B"/>
    <w:rsid w:val="005A0406"/>
    <w:rsid w:val="005A29E7"/>
    <w:rsid w:val="005D3693"/>
    <w:rsid w:val="005E242A"/>
    <w:rsid w:val="005E4874"/>
    <w:rsid w:val="005F3F2F"/>
    <w:rsid w:val="005F401C"/>
    <w:rsid w:val="00600EAB"/>
    <w:rsid w:val="00642577"/>
    <w:rsid w:val="006427F6"/>
    <w:rsid w:val="0064797C"/>
    <w:rsid w:val="00663886"/>
    <w:rsid w:val="00672BEF"/>
    <w:rsid w:val="006731C5"/>
    <w:rsid w:val="00694BA8"/>
    <w:rsid w:val="00696BD1"/>
    <w:rsid w:val="006A66C2"/>
    <w:rsid w:val="006C4555"/>
    <w:rsid w:val="006E29E2"/>
    <w:rsid w:val="006F1627"/>
    <w:rsid w:val="006F4572"/>
    <w:rsid w:val="007370D7"/>
    <w:rsid w:val="0076293C"/>
    <w:rsid w:val="00796241"/>
    <w:rsid w:val="007A4EDC"/>
    <w:rsid w:val="007C5C41"/>
    <w:rsid w:val="007E3935"/>
    <w:rsid w:val="007E59C9"/>
    <w:rsid w:val="007F4300"/>
    <w:rsid w:val="0080267A"/>
    <w:rsid w:val="008034B8"/>
    <w:rsid w:val="00860018"/>
    <w:rsid w:val="00860DCC"/>
    <w:rsid w:val="00863196"/>
    <w:rsid w:val="00886347"/>
    <w:rsid w:val="00916478"/>
    <w:rsid w:val="00930179"/>
    <w:rsid w:val="00931DE9"/>
    <w:rsid w:val="00962C41"/>
    <w:rsid w:val="0096478F"/>
    <w:rsid w:val="00973613"/>
    <w:rsid w:val="009B30EE"/>
    <w:rsid w:val="009D290E"/>
    <w:rsid w:val="009F6AE9"/>
    <w:rsid w:val="00A01523"/>
    <w:rsid w:val="00A05F4F"/>
    <w:rsid w:val="00A1623F"/>
    <w:rsid w:val="00A319F0"/>
    <w:rsid w:val="00A3217C"/>
    <w:rsid w:val="00A37D50"/>
    <w:rsid w:val="00A52992"/>
    <w:rsid w:val="00A53322"/>
    <w:rsid w:val="00A56D9C"/>
    <w:rsid w:val="00A73B3B"/>
    <w:rsid w:val="00A923A6"/>
    <w:rsid w:val="00A952B2"/>
    <w:rsid w:val="00AA73E8"/>
    <w:rsid w:val="00AC1890"/>
    <w:rsid w:val="00AF589C"/>
    <w:rsid w:val="00B01B0A"/>
    <w:rsid w:val="00B05677"/>
    <w:rsid w:val="00B4114C"/>
    <w:rsid w:val="00B45823"/>
    <w:rsid w:val="00B67388"/>
    <w:rsid w:val="00B934F3"/>
    <w:rsid w:val="00B971E9"/>
    <w:rsid w:val="00BA5C94"/>
    <w:rsid w:val="00BC2035"/>
    <w:rsid w:val="00BC739B"/>
    <w:rsid w:val="00BF2842"/>
    <w:rsid w:val="00C31004"/>
    <w:rsid w:val="00C56401"/>
    <w:rsid w:val="00C623F9"/>
    <w:rsid w:val="00C648B5"/>
    <w:rsid w:val="00C70EFA"/>
    <w:rsid w:val="00C76F74"/>
    <w:rsid w:val="00CA3E94"/>
    <w:rsid w:val="00CA77C5"/>
    <w:rsid w:val="00CB706D"/>
    <w:rsid w:val="00CC5321"/>
    <w:rsid w:val="00CF79B0"/>
    <w:rsid w:val="00D47FF6"/>
    <w:rsid w:val="00D61DF4"/>
    <w:rsid w:val="00D819DA"/>
    <w:rsid w:val="00D83C5C"/>
    <w:rsid w:val="00DA6EB0"/>
    <w:rsid w:val="00DB167A"/>
    <w:rsid w:val="00DD241F"/>
    <w:rsid w:val="00DD5A39"/>
    <w:rsid w:val="00E25072"/>
    <w:rsid w:val="00E33387"/>
    <w:rsid w:val="00E67FB9"/>
    <w:rsid w:val="00E9458F"/>
    <w:rsid w:val="00EA5AF6"/>
    <w:rsid w:val="00EC47A4"/>
    <w:rsid w:val="00ED322D"/>
    <w:rsid w:val="00F022CE"/>
    <w:rsid w:val="00F074B5"/>
    <w:rsid w:val="00F20A08"/>
    <w:rsid w:val="00F356C7"/>
    <w:rsid w:val="00F629EB"/>
    <w:rsid w:val="00F77DF8"/>
    <w:rsid w:val="00F90A1B"/>
    <w:rsid w:val="00FB7A57"/>
    <w:rsid w:val="00FC1B2A"/>
    <w:rsid w:val="00FC2DCB"/>
    <w:rsid w:val="00FF39A3"/>
    <w:rsid w:val="00FF621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512C67D"/>
  <w15:docId w15:val="{5EDC0AA1-75C6-48DF-B496-C5A8B5D247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cs-CZ" w:eastAsia="cs-CZ"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5F401C"/>
    <w:rPr>
      <w:rFonts w:ascii="Times New Roman" w:eastAsia="Times New Roman" w:hAnsi="Times New Roman" w:cs="Times New Roman"/>
    </w:rPr>
  </w:style>
  <w:style w:type="paragraph" w:styleId="Nadpis1">
    <w:name w:val="heading 1"/>
    <w:basedOn w:val="Normln"/>
    <w:link w:val="Nadpis1Char"/>
    <w:uiPriority w:val="9"/>
    <w:qFormat/>
    <w:locked/>
    <w:rsid w:val="00886347"/>
    <w:pPr>
      <w:spacing w:before="100" w:beforeAutospacing="1" w:after="100" w:afterAutospacing="1"/>
      <w:outlineLvl w:val="0"/>
    </w:pPr>
    <w:rPr>
      <w:rFonts w:ascii="Arial" w:hAnsi="Arial"/>
      <w:b/>
      <w:bCs/>
      <w:kern w:val="36"/>
      <w:sz w:val="24"/>
      <w:szCs w:val="4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rsid w:val="00AC1890"/>
    <w:rPr>
      <w:rFonts w:ascii="Tahoma" w:eastAsia="Calibri" w:hAnsi="Tahoma" w:cs="Tahoma"/>
      <w:sz w:val="16"/>
      <w:szCs w:val="16"/>
    </w:rPr>
  </w:style>
  <w:style w:type="character" w:customStyle="1" w:styleId="TextbublinyChar">
    <w:name w:val="Text bubliny Char"/>
    <w:link w:val="Textbubliny"/>
    <w:uiPriority w:val="99"/>
    <w:semiHidden/>
    <w:locked/>
    <w:rsid w:val="006E29E2"/>
    <w:rPr>
      <w:rFonts w:ascii="Times New Roman" w:hAnsi="Times New Roman" w:cs="Times New Roman"/>
      <w:sz w:val="2"/>
    </w:rPr>
  </w:style>
  <w:style w:type="paragraph" w:styleId="Zpat">
    <w:name w:val="footer"/>
    <w:basedOn w:val="Normln"/>
    <w:link w:val="ZpatChar"/>
    <w:uiPriority w:val="99"/>
    <w:rsid w:val="00A952B2"/>
    <w:pPr>
      <w:tabs>
        <w:tab w:val="center" w:pos="4536"/>
        <w:tab w:val="right" w:pos="9072"/>
      </w:tabs>
    </w:pPr>
  </w:style>
  <w:style w:type="character" w:customStyle="1" w:styleId="ZpatChar">
    <w:name w:val="Zápatí Char"/>
    <w:link w:val="Zpat"/>
    <w:uiPriority w:val="99"/>
    <w:locked/>
    <w:rsid w:val="00A952B2"/>
    <w:rPr>
      <w:rFonts w:eastAsia="Times New Roman" w:cs="Times New Roman"/>
      <w:lang w:val="cs-CZ" w:eastAsia="cs-CZ" w:bidi="ar-SA"/>
    </w:rPr>
  </w:style>
  <w:style w:type="character" w:styleId="slostrnky">
    <w:name w:val="page number"/>
    <w:uiPriority w:val="99"/>
    <w:rsid w:val="00A952B2"/>
    <w:rPr>
      <w:rFonts w:cs="Times New Roman"/>
    </w:rPr>
  </w:style>
  <w:style w:type="paragraph" w:styleId="Zhlav">
    <w:name w:val="header"/>
    <w:basedOn w:val="Normln"/>
    <w:link w:val="ZhlavChar"/>
    <w:uiPriority w:val="99"/>
    <w:rsid w:val="00A952B2"/>
    <w:pPr>
      <w:tabs>
        <w:tab w:val="center" w:pos="4536"/>
        <w:tab w:val="right" w:pos="9072"/>
      </w:tabs>
    </w:pPr>
  </w:style>
  <w:style w:type="character" w:customStyle="1" w:styleId="ZhlavChar">
    <w:name w:val="Záhlaví Char"/>
    <w:link w:val="Zhlav"/>
    <w:uiPriority w:val="99"/>
    <w:locked/>
    <w:rsid w:val="006E29E2"/>
    <w:rPr>
      <w:rFonts w:ascii="Times New Roman" w:hAnsi="Times New Roman" w:cs="Times New Roman"/>
      <w:sz w:val="20"/>
      <w:szCs w:val="20"/>
    </w:rPr>
  </w:style>
  <w:style w:type="character" w:styleId="Odkaznakoment">
    <w:name w:val="annotation reference"/>
    <w:uiPriority w:val="99"/>
    <w:semiHidden/>
    <w:unhideWhenUsed/>
    <w:rsid w:val="006427F6"/>
    <w:rPr>
      <w:sz w:val="16"/>
      <w:szCs w:val="16"/>
    </w:rPr>
  </w:style>
  <w:style w:type="paragraph" w:styleId="Textkomente">
    <w:name w:val="annotation text"/>
    <w:basedOn w:val="Normln"/>
    <w:link w:val="TextkomenteChar"/>
    <w:uiPriority w:val="99"/>
    <w:unhideWhenUsed/>
    <w:rsid w:val="006427F6"/>
  </w:style>
  <w:style w:type="character" w:customStyle="1" w:styleId="TextkomenteChar">
    <w:name w:val="Text komentáře Char"/>
    <w:link w:val="Textkomente"/>
    <w:uiPriority w:val="99"/>
    <w:rsid w:val="006427F6"/>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6427F6"/>
    <w:rPr>
      <w:b/>
      <w:bCs/>
    </w:rPr>
  </w:style>
  <w:style w:type="character" w:customStyle="1" w:styleId="PedmtkomenteChar">
    <w:name w:val="Předmět komentáře Char"/>
    <w:link w:val="Pedmtkomente"/>
    <w:uiPriority w:val="99"/>
    <w:semiHidden/>
    <w:rsid w:val="006427F6"/>
    <w:rPr>
      <w:rFonts w:ascii="Times New Roman" w:eastAsia="Times New Roman" w:hAnsi="Times New Roman" w:cs="Times New Roman"/>
      <w:b/>
      <w:bCs/>
      <w:sz w:val="20"/>
      <w:szCs w:val="20"/>
    </w:rPr>
  </w:style>
  <w:style w:type="paragraph" w:styleId="Revize">
    <w:name w:val="Revision"/>
    <w:hidden/>
    <w:uiPriority w:val="99"/>
    <w:semiHidden/>
    <w:rsid w:val="007E3935"/>
    <w:rPr>
      <w:rFonts w:ascii="Times New Roman" w:eastAsia="Times New Roman" w:hAnsi="Times New Roman" w:cs="Times New Roman"/>
    </w:rPr>
  </w:style>
  <w:style w:type="paragraph" w:styleId="Odstavecseseznamem">
    <w:name w:val="List Paragraph"/>
    <w:basedOn w:val="Normln"/>
    <w:uiPriority w:val="34"/>
    <w:qFormat/>
    <w:rsid w:val="00A923A6"/>
    <w:pPr>
      <w:ind w:left="720"/>
      <w:contextualSpacing/>
    </w:pPr>
  </w:style>
  <w:style w:type="character" w:customStyle="1" w:styleId="Nadpis1Char">
    <w:name w:val="Nadpis 1 Char"/>
    <w:basedOn w:val="Standardnpsmoodstavce"/>
    <w:link w:val="Nadpis1"/>
    <w:uiPriority w:val="9"/>
    <w:rsid w:val="00886347"/>
    <w:rPr>
      <w:rFonts w:ascii="Arial" w:eastAsia="Times New Roman" w:hAnsi="Arial" w:cs="Times New Roman"/>
      <w:b/>
      <w:bCs/>
      <w:kern w:val="36"/>
      <w:sz w:val="24"/>
      <w:szCs w:val="48"/>
    </w:rPr>
  </w:style>
  <w:style w:type="character" w:styleId="Hypertextovodkaz">
    <w:name w:val="Hyperlink"/>
    <w:basedOn w:val="Standardnpsmoodstavce"/>
    <w:uiPriority w:val="99"/>
    <w:unhideWhenUsed/>
    <w:rsid w:val="00886347"/>
    <w:rPr>
      <w:color w:val="0000FF" w:themeColor="hyperlink"/>
      <w:u w:val="single"/>
    </w:rPr>
  </w:style>
  <w:style w:type="character" w:styleId="Znakapoznpodarou">
    <w:name w:val="footnote reference"/>
    <w:basedOn w:val="Standardnpsmoodstavce"/>
    <w:uiPriority w:val="99"/>
    <w:semiHidden/>
    <w:unhideWhenUsed/>
    <w:rsid w:val="00886347"/>
    <w:rPr>
      <w:vertAlign w:val="superscript"/>
    </w:rPr>
  </w:style>
  <w:style w:type="character" w:customStyle="1" w:styleId="TextpoznpodarouChar">
    <w:name w:val="Text pozn. pod čarou Char"/>
    <w:basedOn w:val="Standardnpsmoodstavce"/>
    <w:link w:val="Textpoznpodarou"/>
    <w:uiPriority w:val="99"/>
    <w:semiHidden/>
    <w:rsid w:val="00886347"/>
  </w:style>
  <w:style w:type="paragraph" w:styleId="Textpoznpodarou">
    <w:name w:val="footnote text"/>
    <w:basedOn w:val="Normln"/>
    <w:link w:val="TextpoznpodarouChar"/>
    <w:uiPriority w:val="99"/>
    <w:semiHidden/>
    <w:unhideWhenUsed/>
    <w:rsid w:val="00886347"/>
    <w:rPr>
      <w:rFonts w:ascii="Calibri" w:eastAsia="Calibri" w:hAnsi="Calibri" w:cs="Arial"/>
    </w:rPr>
  </w:style>
  <w:style w:type="character" w:customStyle="1" w:styleId="TextpoznpodarouChar1">
    <w:name w:val="Text pozn. pod čarou Char1"/>
    <w:basedOn w:val="Standardnpsmoodstavce"/>
    <w:uiPriority w:val="99"/>
    <w:semiHidden/>
    <w:rsid w:val="00886347"/>
    <w:rPr>
      <w:rFonts w:ascii="Times New Roman" w:eastAsia="Times New Roman" w:hAnsi="Times New Roman" w:cs="Times New Roman"/>
    </w:rPr>
  </w:style>
  <w:style w:type="paragraph" w:customStyle="1" w:styleId="Default">
    <w:name w:val="Default"/>
    <w:rsid w:val="00886347"/>
    <w:pPr>
      <w:autoSpaceDE w:val="0"/>
      <w:autoSpaceDN w:val="0"/>
      <w:adjustRightInd w:val="0"/>
    </w:pPr>
    <w:rPr>
      <w:rFonts w:ascii="Arial" w:eastAsiaTheme="minorHAnsi" w:hAnsi="Arial"/>
      <w:color w:val="000000"/>
      <w:sz w:val="24"/>
      <w:szCs w:val="24"/>
      <w:lang w:eastAsia="en-US"/>
    </w:rPr>
  </w:style>
  <w:style w:type="character" w:customStyle="1" w:styleId="rynqvb">
    <w:name w:val="rynqvb"/>
    <w:basedOn w:val="Standardnpsmoodstavce"/>
    <w:rsid w:val="00886347"/>
  </w:style>
  <w:style w:type="character" w:styleId="Zdraznn">
    <w:name w:val="Emphasis"/>
    <w:basedOn w:val="Standardnpsmoodstavce"/>
    <w:uiPriority w:val="20"/>
    <w:qFormat/>
    <w:locked/>
    <w:rsid w:val="0088634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7884898">
      <w:marLeft w:val="0"/>
      <w:marRight w:val="0"/>
      <w:marTop w:val="0"/>
      <w:marBottom w:val="0"/>
      <w:divBdr>
        <w:top w:val="none" w:sz="0" w:space="0" w:color="auto"/>
        <w:left w:val="none" w:sz="0" w:space="0" w:color="auto"/>
        <w:bottom w:val="none" w:sz="0" w:space="0" w:color="auto"/>
        <w:right w:val="none" w:sz="0" w:space="0" w:color="auto"/>
      </w:divBdr>
    </w:div>
    <w:div w:id="247884899">
      <w:marLeft w:val="0"/>
      <w:marRight w:val="0"/>
      <w:marTop w:val="0"/>
      <w:marBottom w:val="0"/>
      <w:divBdr>
        <w:top w:val="none" w:sz="0" w:space="0" w:color="auto"/>
        <w:left w:val="none" w:sz="0" w:space="0" w:color="auto"/>
        <w:bottom w:val="none" w:sz="0" w:space="0" w:color="auto"/>
        <w:right w:val="none" w:sz="0" w:space="0" w:color="auto"/>
      </w:divBdr>
    </w:div>
    <w:div w:id="247884900">
      <w:marLeft w:val="0"/>
      <w:marRight w:val="0"/>
      <w:marTop w:val="0"/>
      <w:marBottom w:val="0"/>
      <w:divBdr>
        <w:top w:val="none" w:sz="0" w:space="0" w:color="auto"/>
        <w:left w:val="none" w:sz="0" w:space="0" w:color="auto"/>
        <w:bottom w:val="none" w:sz="0" w:space="0" w:color="auto"/>
        <w:right w:val="none" w:sz="0" w:space="0" w:color="auto"/>
      </w:divBdr>
    </w:div>
    <w:div w:id="247884901">
      <w:marLeft w:val="0"/>
      <w:marRight w:val="0"/>
      <w:marTop w:val="0"/>
      <w:marBottom w:val="0"/>
      <w:divBdr>
        <w:top w:val="none" w:sz="0" w:space="0" w:color="auto"/>
        <w:left w:val="none" w:sz="0" w:space="0" w:color="auto"/>
        <w:bottom w:val="none" w:sz="0" w:space="0" w:color="auto"/>
        <w:right w:val="none" w:sz="0" w:space="0" w:color="auto"/>
      </w:divBdr>
    </w:div>
    <w:div w:id="247884902">
      <w:marLeft w:val="0"/>
      <w:marRight w:val="0"/>
      <w:marTop w:val="0"/>
      <w:marBottom w:val="0"/>
      <w:divBdr>
        <w:top w:val="none" w:sz="0" w:space="0" w:color="auto"/>
        <w:left w:val="none" w:sz="0" w:space="0" w:color="auto"/>
        <w:bottom w:val="none" w:sz="0" w:space="0" w:color="auto"/>
        <w:right w:val="none" w:sz="0" w:space="0" w:color="auto"/>
      </w:divBdr>
    </w:div>
    <w:div w:id="247884903">
      <w:marLeft w:val="0"/>
      <w:marRight w:val="0"/>
      <w:marTop w:val="0"/>
      <w:marBottom w:val="0"/>
      <w:divBdr>
        <w:top w:val="none" w:sz="0" w:space="0" w:color="auto"/>
        <w:left w:val="none" w:sz="0" w:space="0" w:color="auto"/>
        <w:bottom w:val="none" w:sz="0" w:space="0" w:color="auto"/>
        <w:right w:val="none" w:sz="0" w:space="0" w:color="auto"/>
      </w:divBdr>
    </w:div>
    <w:div w:id="1352367679">
      <w:bodyDiv w:val="1"/>
      <w:marLeft w:val="0"/>
      <w:marRight w:val="0"/>
      <w:marTop w:val="0"/>
      <w:marBottom w:val="0"/>
      <w:divBdr>
        <w:top w:val="none" w:sz="0" w:space="0" w:color="auto"/>
        <w:left w:val="none" w:sz="0" w:space="0" w:color="auto"/>
        <w:bottom w:val="none" w:sz="0" w:space="0" w:color="auto"/>
        <w:right w:val="none" w:sz="0" w:space="0" w:color="auto"/>
      </w:divBdr>
      <w:divsChild>
        <w:div w:id="1015572139">
          <w:marLeft w:val="0"/>
          <w:marRight w:val="0"/>
          <w:marTop w:val="0"/>
          <w:marBottom w:val="360"/>
          <w:divBdr>
            <w:top w:val="none" w:sz="0" w:space="0" w:color="auto"/>
            <w:left w:val="none" w:sz="0" w:space="0" w:color="auto"/>
            <w:bottom w:val="none" w:sz="0" w:space="0" w:color="auto"/>
            <w:right w:val="none" w:sz="0" w:space="0" w:color="auto"/>
          </w:divBdr>
        </w:div>
        <w:div w:id="1269581871">
          <w:marLeft w:val="0"/>
          <w:marRight w:val="0"/>
          <w:marTop w:val="0"/>
          <w:marBottom w:val="360"/>
          <w:divBdr>
            <w:top w:val="none" w:sz="0" w:space="0" w:color="auto"/>
            <w:left w:val="none" w:sz="0" w:space="0" w:color="auto"/>
            <w:bottom w:val="none" w:sz="0" w:space="0" w:color="auto"/>
            <w:right w:val="none" w:sz="0" w:space="0" w:color="auto"/>
          </w:divBdr>
        </w:div>
      </w:divsChild>
    </w:div>
    <w:div w:id="1553031446">
      <w:bodyDiv w:val="1"/>
      <w:marLeft w:val="0"/>
      <w:marRight w:val="0"/>
      <w:marTop w:val="0"/>
      <w:marBottom w:val="0"/>
      <w:divBdr>
        <w:top w:val="none" w:sz="0" w:space="0" w:color="auto"/>
        <w:left w:val="none" w:sz="0" w:space="0" w:color="auto"/>
        <w:bottom w:val="none" w:sz="0" w:space="0" w:color="auto"/>
        <w:right w:val="none" w:sz="0" w:space="0" w:color="auto"/>
      </w:divBdr>
    </w:div>
    <w:div w:id="1690179869">
      <w:bodyDiv w:val="1"/>
      <w:marLeft w:val="0"/>
      <w:marRight w:val="0"/>
      <w:marTop w:val="0"/>
      <w:marBottom w:val="0"/>
      <w:divBdr>
        <w:top w:val="none" w:sz="0" w:space="0" w:color="auto"/>
        <w:left w:val="none" w:sz="0" w:space="0" w:color="auto"/>
        <w:bottom w:val="none" w:sz="0" w:space="0" w:color="auto"/>
        <w:right w:val="none" w:sz="0" w:space="0" w:color="auto"/>
      </w:divBdr>
    </w:div>
    <w:div w:id="2034913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nikol.zizkova@vut.cz"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webSettings" Target="webSettings.xml"/><Relationship Id="rId12" Type="http://schemas.openxmlformats.org/officeDocument/2006/relationships/hyperlink" Target="tel:+420541147515"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nikol.zizkova@vut.cz" TargetMode="External"/><Relationship Id="rId5" Type="http://schemas.openxmlformats.org/officeDocument/2006/relationships/styles" Target="styles.xml"/><Relationship Id="rId15" Type="http://schemas.openxmlformats.org/officeDocument/2006/relationships/hyperlink" Target="mailto:Martin.Pavlas@vutbr.cz" TargetMode="External"/><Relationship Id="rId10" Type="http://schemas.openxmlformats.org/officeDocument/2006/relationships/hyperlink" Target="tel:+420541147515" TargetMode="External"/><Relationship Id="rId19" Type="http://schemas.openxmlformats.org/officeDocument/2006/relationships/header" Target="head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Martin.Pavlas@vutbr.cz"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7962D6245444D5DBB3645AA8FD59ECD"/>
        <w:category>
          <w:name w:val="Obecné"/>
          <w:gallery w:val="placeholder"/>
        </w:category>
        <w:types>
          <w:type w:val="bbPlcHdr"/>
        </w:types>
        <w:behaviors>
          <w:behavior w:val="content"/>
        </w:behaviors>
        <w:guid w:val="{38F1850A-C233-43D5-A3B7-8EB25E467F64}"/>
      </w:docPartPr>
      <w:docPartBody>
        <w:p w:rsidR="003C68F2" w:rsidRDefault="00DA4D9F" w:rsidP="00DA4D9F">
          <w:pPr>
            <w:pStyle w:val="C7962D6245444D5DBB3645AA8FD59ECD"/>
          </w:pPr>
          <w:r w:rsidRPr="00610C77">
            <w:rPr>
              <w:rStyle w:val="Zstupntext"/>
            </w:rPr>
            <w:t>Zvolte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Bold">
    <w:altName w:val="Arial"/>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D9F"/>
    <w:rsid w:val="001F1A27"/>
    <w:rsid w:val="00312195"/>
    <w:rsid w:val="003C68F2"/>
    <w:rsid w:val="00DA4D9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cs-CZ" w:eastAsia="cs-CZ"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sid w:val="00DA4D9F"/>
    <w:rPr>
      <w:color w:val="808080"/>
    </w:rPr>
  </w:style>
  <w:style w:type="paragraph" w:customStyle="1" w:styleId="C7962D6245444D5DBB3645AA8FD59ECD">
    <w:name w:val="C7962D6245444D5DBB3645AA8FD59ECD"/>
    <w:rsid w:val="00DA4D9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4AB1D353823CD643A28AE400E81BBB72" ma:contentTypeVersion="18" ma:contentTypeDescription="Vytvoří nový dokument" ma:contentTypeScope="" ma:versionID="69a4c38d3a34da8b000632deda558780">
  <xsd:schema xmlns:xsd="http://www.w3.org/2001/XMLSchema" xmlns:xs="http://www.w3.org/2001/XMLSchema" xmlns:p="http://schemas.microsoft.com/office/2006/metadata/properties" xmlns:ns2="217fe81e-7f3b-4f8d-b609-d43d34ebc833" xmlns:ns3="c17f1520-97ce-47bd-814f-cc5d7f983cfc" targetNamespace="http://schemas.microsoft.com/office/2006/metadata/properties" ma:root="true" ma:fieldsID="5e8f2d2f83933ef13085cb23133426aa" ns2:_="" ns3:_="">
    <xsd:import namespace="217fe81e-7f3b-4f8d-b609-d43d34ebc833"/>
    <xsd:import namespace="c17f1520-97ce-47bd-814f-cc5d7f983cf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2:lcf76f155ced4ddcb4097134ff3c332f" minOccurs="0"/>
                <xsd:element ref="ns3:TaxCatchAll" minOccurs="0"/>
                <xsd:element ref="ns2:MediaServiceSearchProperties" minOccurs="0"/>
                <xsd:element ref="ns2:MediaServiceObjectDetectorVersion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7fe81e-7f3b-4f8d-b609-d43d34ebc83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Značky obrázků" ma:readOnly="false" ma:fieldId="{5cf76f15-5ced-4ddc-b409-7134ff3c332f}" ma:taxonomyMulti="true" ma:sspId="ddc0c66c-3bbb-45c0-81fe-e66ee927fa88" ma:termSetId="09814cd3-568e-fe90-9814-8d621ff8fb84" ma:anchorId="fba54fb3-c3e1-fe81-a776-ca4b69148c4d" ma:open="true" ma:isKeyword="false">
      <xsd:complexType>
        <xsd:sequence>
          <xsd:element ref="pc:Terms" minOccurs="0" maxOccurs="1"/>
        </xsd:sequence>
      </xsd:complex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17f1520-97ce-47bd-814f-cc5d7f983cfc" elementFormDefault="qualified">
    <xsd:import namespace="http://schemas.microsoft.com/office/2006/documentManagement/types"/>
    <xsd:import namespace="http://schemas.microsoft.com/office/infopath/2007/PartnerControls"/>
    <xsd:element name="SharedWithUsers" ma:index="10" nillable="true" ma:displayName="Sdílí se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dílené s podrobnostmi" ma:internalName="SharedWithDetails" ma:readOnly="true">
      <xsd:simpleType>
        <xsd:restriction base="dms:Note">
          <xsd:maxLength value="255"/>
        </xsd:restriction>
      </xsd:simpleType>
    </xsd:element>
    <xsd:element name="TaxCatchAll" ma:index="21" nillable="true" ma:displayName="Taxonomy Catch All Column" ma:hidden="true" ma:list="{6fa2a13b-c370-4545-93e8-571e99b051c1}" ma:internalName="TaxCatchAll" ma:showField="CatchAllData" ma:web="c17f1520-97ce-47bd-814f-cc5d7f983cf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17fe81e-7f3b-4f8d-b609-d43d34ebc833">
      <Terms xmlns="http://schemas.microsoft.com/office/infopath/2007/PartnerControls"/>
    </lcf76f155ced4ddcb4097134ff3c332f>
    <TaxCatchAll xmlns="c17f1520-97ce-47bd-814f-cc5d7f983cfc" xsi:nil="true"/>
  </documentManagement>
</p:properties>
</file>

<file path=customXml/itemProps1.xml><?xml version="1.0" encoding="utf-8"?>
<ds:datastoreItem xmlns:ds="http://schemas.openxmlformats.org/officeDocument/2006/customXml" ds:itemID="{B08F132B-C3F1-46EA-B958-4DBA0D10052C}">
  <ds:schemaRefs>
    <ds:schemaRef ds:uri="http://schemas.microsoft.com/sharepoint/v3/contenttype/forms"/>
  </ds:schemaRefs>
</ds:datastoreItem>
</file>

<file path=customXml/itemProps2.xml><?xml version="1.0" encoding="utf-8"?>
<ds:datastoreItem xmlns:ds="http://schemas.openxmlformats.org/officeDocument/2006/customXml" ds:itemID="{9A81C6B9-01A1-426E-BECD-3BE524389BB1}"/>
</file>

<file path=customXml/itemProps3.xml><?xml version="1.0" encoding="utf-8"?>
<ds:datastoreItem xmlns:ds="http://schemas.openxmlformats.org/officeDocument/2006/customXml" ds:itemID="{87870F2B-9C1A-4862-98E3-2A0A86EF1B32}">
  <ds:schemaRefs>
    <ds:schemaRef ds:uri="http://schemas.microsoft.com/office/2006/metadata/properties"/>
    <ds:schemaRef ds:uri="http://schemas.microsoft.com/office/infopath/2007/PartnerControls"/>
    <ds:schemaRef ds:uri="af9fd2a4-6a56-419d-8919-22d9267814be"/>
    <ds:schemaRef ds:uri="ba394d4b-ab07-4e8e-a5e7-d83657cd8eb6"/>
  </ds:schemaRefs>
</ds:datastoreItem>
</file>

<file path=docProps/app.xml><?xml version="1.0" encoding="utf-8"?>
<Properties xmlns="http://schemas.openxmlformats.org/officeDocument/2006/extended-properties" xmlns:vt="http://schemas.openxmlformats.org/officeDocument/2006/docPropsVTypes">
  <Template>Normal</Template>
  <TotalTime>229</TotalTime>
  <Pages>15</Pages>
  <Words>4912</Words>
  <Characters>28984</Characters>
  <Application>Microsoft Office Word</Application>
  <DocSecurity>0</DocSecurity>
  <Lines>241</Lines>
  <Paragraphs>67</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33829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Tarbajová Dita</dc:creator>
  <cp:keywords/>
  <dc:description/>
  <cp:lastModifiedBy>Žižková Nikol (2882)</cp:lastModifiedBy>
  <cp:revision>39</cp:revision>
  <cp:lastPrinted>2024-11-25T09:51:00Z</cp:lastPrinted>
  <dcterms:created xsi:type="dcterms:W3CDTF">2025-03-27T12:14:00Z</dcterms:created>
  <dcterms:modified xsi:type="dcterms:W3CDTF">2025-12-09T18:05:00Z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0x0101004AB1D353823CD643A28AE400E81BBB72</vt:lpwstr>
  </property>
  <property fmtid="{D5CDD505-2E9C-101B-9397-08002B2CF9AE}" pid="3" name="MediaServiceImageTags">
    <vt:lpwstr/>
  </property>
</Properties>
</file>