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58DA" w:rsidRPr="00B858DA" w:rsidRDefault="00B858DA" w:rsidP="00980103">
      <w:pPr>
        <w:pStyle w:val="Abstract"/>
        <w:rPr>
          <w:sz w:val="32"/>
          <w:szCs w:val="32"/>
        </w:rPr>
      </w:pPr>
      <w:r w:rsidRPr="00B858DA">
        <w:rPr>
          <w:sz w:val="32"/>
          <w:szCs w:val="32"/>
        </w:rPr>
        <w:t>Sample Text 1</w:t>
      </w:r>
    </w:p>
    <w:p w:rsidR="00980103" w:rsidRDefault="00980103" w:rsidP="00980103">
      <w:pPr>
        <w:pStyle w:val="Abstract"/>
      </w:pPr>
      <w:r w:rsidRPr="00F27941">
        <w:t xml:space="preserve">The </w:t>
      </w:r>
      <w:r>
        <w:t>article</w:t>
      </w:r>
      <w:r w:rsidRPr="00F27941">
        <w:t xml:space="preserve"> presents a p</w:t>
      </w:r>
      <w:r>
        <w:t>rospective</w:t>
      </w:r>
      <w:r w:rsidRPr="00F27941">
        <w:t xml:space="preserve"> approach to increasing the working range</w:t>
      </w:r>
      <w:r>
        <w:t xml:space="preserve"> of a</w:t>
      </w:r>
      <w:r w:rsidRPr="00F27941">
        <w:t xml:space="preserve"> sensing coil in magnetic resonance imaging </w:t>
      </w:r>
      <w:r>
        <w:t>via</w:t>
      </w:r>
      <w:r w:rsidRPr="00F27941">
        <w:t xml:space="preserve"> negative permeability structures. The increase</w:t>
      </w:r>
      <w:r>
        <w:t xml:space="preserve"> of the</w:t>
      </w:r>
      <w:r w:rsidRPr="00F27941">
        <w:t xml:space="preserve"> working range consists in improv</w:t>
      </w:r>
      <w:r>
        <w:t>ing the</w:t>
      </w:r>
      <w:r w:rsidRPr="00F27941">
        <w:t xml:space="preserve"> homogeneity of the RF magnetic field generated by the coil. The homogeneity improvement is </w:t>
      </w:r>
      <w:r>
        <w:t>secured</w:t>
      </w:r>
      <w:r w:rsidRPr="00F27941">
        <w:t xml:space="preserve"> by a slab</w:t>
      </w:r>
      <w:r>
        <w:t xml:space="preserve"> exhibiting</w:t>
      </w:r>
      <w:r w:rsidRPr="00F27941">
        <w:t xml:space="preserve"> </w:t>
      </w:r>
      <w:r>
        <w:t>a</w:t>
      </w:r>
      <w:r w:rsidRPr="00F27941">
        <w:t xml:space="preserve"> relatively high and negative effective permeability value. This slab </w:t>
      </w:r>
      <w:r>
        <w:t>ensures</w:t>
      </w:r>
      <w:r w:rsidRPr="00F27941">
        <w:t xml:space="preserve"> a controlled concentration of magnetic flux into the coil's working area. </w:t>
      </w:r>
      <w:r>
        <w:t xml:space="preserve">The </w:t>
      </w:r>
      <w:r w:rsidRPr="00F27941">
        <w:t>approaches</w:t>
      </w:r>
      <w:r>
        <w:t xml:space="preserve"> proposed to date</w:t>
      </w:r>
      <w:r w:rsidRPr="00F27941">
        <w:t xml:space="preserve"> have used slabs based on split</w:t>
      </w:r>
      <w:r>
        <w:t>-</w:t>
      </w:r>
      <w:r w:rsidRPr="00F27941">
        <w:t xml:space="preserve">ring resonators assembled </w:t>
      </w:r>
      <w:r>
        <w:t>with</w:t>
      </w:r>
      <w:r w:rsidRPr="00F27941">
        <w:t xml:space="preserve"> lumped capacitors. </w:t>
      </w:r>
      <w:r>
        <w:t>These</w:t>
      </w:r>
      <w:r w:rsidRPr="00F27941">
        <w:t xml:space="preserve"> approaches</w:t>
      </w:r>
      <w:r>
        <w:t xml:space="preserve"> nevertheless</w:t>
      </w:r>
      <w:r w:rsidRPr="00F27941">
        <w:t xml:space="preserve"> </w:t>
      </w:r>
      <w:r>
        <w:t>limited by certain</w:t>
      </w:r>
      <w:r w:rsidRPr="00F27941">
        <w:t xml:space="preserve"> disadvantages</w:t>
      </w:r>
      <w:r>
        <w:t xml:space="preserve">, such as the </w:t>
      </w:r>
      <w:r w:rsidRPr="00F27941">
        <w:t xml:space="preserve">potentially </w:t>
      </w:r>
      <w:r>
        <w:t>in</w:t>
      </w:r>
      <w:r w:rsidRPr="00F27941">
        <w:t>sufficient homogeneity of</w:t>
      </w:r>
      <w:r>
        <w:t xml:space="preserve"> the</w:t>
      </w:r>
      <w:r w:rsidRPr="00F27941">
        <w:t xml:space="preserve"> result</w:t>
      </w:r>
      <w:r>
        <w:t>ing</w:t>
      </w:r>
      <w:r w:rsidRPr="00F27941">
        <w:t xml:space="preserve"> magnetic field or </w:t>
      </w:r>
      <w:r>
        <w:t xml:space="preserve">problematic </w:t>
      </w:r>
      <w:r w:rsidRPr="00F27941">
        <w:t>selection</w:t>
      </w:r>
      <w:r>
        <w:t xml:space="preserve"> of</w:t>
      </w:r>
      <w:r w:rsidRPr="00F27941">
        <w:t xml:space="preserve"> capacitors with</w:t>
      </w:r>
      <w:r>
        <w:t xml:space="preserve"> an</w:t>
      </w:r>
      <w:r w:rsidRPr="00F27941">
        <w:t xml:space="preserve"> exact capacitance value. In th</w:t>
      </w:r>
      <w:r>
        <w:t>is context</w:t>
      </w:r>
      <w:r w:rsidRPr="00F27941">
        <w:t>,</w:t>
      </w:r>
      <w:r>
        <w:t xml:space="preserve"> the article discusses</w:t>
      </w:r>
      <w:r w:rsidRPr="00F27941">
        <w:t xml:space="preserve"> </w:t>
      </w:r>
      <w:r>
        <w:t xml:space="preserve">the </w:t>
      </w:r>
      <w:r w:rsidRPr="00F27941">
        <w:t xml:space="preserve">Grid Quasi-Periodic Resonant structure </w:t>
      </w:r>
      <w:r>
        <w:t xml:space="preserve">as </w:t>
      </w:r>
      <w:r w:rsidRPr="00F27941">
        <w:t xml:space="preserve">a novel </w:t>
      </w:r>
      <w:r>
        <w:t>concept. The structure eliminates</w:t>
      </w:r>
      <w:r w:rsidRPr="00F27941">
        <w:t xml:space="preserve"> the need </w:t>
      </w:r>
      <w:r>
        <w:t>of</w:t>
      </w:r>
      <w:r w:rsidRPr="00F27941">
        <w:t xml:space="preserve"> l</w:t>
      </w:r>
      <w:bookmarkStart w:id="0" w:name="_GoBack"/>
      <w:bookmarkEnd w:id="0"/>
      <w:r w:rsidRPr="00F27941">
        <w:t>umped capacitances</w:t>
      </w:r>
      <w:r>
        <w:t xml:space="preserve"> and offers</w:t>
      </w:r>
      <w:r w:rsidRPr="00F27941">
        <w:t xml:space="preserve"> a high fill</w:t>
      </w:r>
      <w:r>
        <w:t>ing</w:t>
      </w:r>
      <w:r w:rsidRPr="00F27941">
        <w:t xml:space="preserve"> factor on its surface area</w:t>
      </w:r>
      <w:r>
        <w:t>,</w:t>
      </w:r>
      <w:r w:rsidRPr="00F27941">
        <w:t xml:space="preserve"> which </w:t>
      </w:r>
      <w:r>
        <w:t xml:space="preserve">then </w:t>
      </w:r>
      <w:r w:rsidRPr="00F27941">
        <w:t xml:space="preserve">results in </w:t>
      </w:r>
      <w:r>
        <w:t>considerable</w:t>
      </w:r>
      <w:r w:rsidRPr="00F27941">
        <w:t xml:space="preserve"> homogeneity of </w:t>
      </w:r>
      <w:r>
        <w:t xml:space="preserve">the </w:t>
      </w:r>
      <w:r w:rsidRPr="00F27941">
        <w:t xml:space="preserve">influenced RF magnetic field. The conceptual approach to the structure design and its working principle are </w:t>
      </w:r>
      <w:r>
        <w:t xml:space="preserve">both </w:t>
      </w:r>
      <w:r w:rsidRPr="00F27941">
        <w:t xml:space="preserve">explained </w:t>
      </w:r>
      <w:r>
        <w:t>in the introductory section</w:t>
      </w:r>
      <w:r w:rsidRPr="00F27941">
        <w:t xml:space="preserve">. Further, the results of </w:t>
      </w:r>
      <w:r>
        <w:t xml:space="preserve">the </w:t>
      </w:r>
      <w:r w:rsidRPr="00F27941">
        <w:t>numerical modeling of the structure are presented</w:t>
      </w:r>
      <w:r>
        <w:t xml:space="preserve">; these </w:t>
      </w:r>
      <w:r w:rsidRPr="00F27941">
        <w:t xml:space="preserve">results indicate significant improvement of the magnetic field homogeneity in </w:t>
      </w:r>
      <w:r>
        <w:t xml:space="preserve">the </w:t>
      </w:r>
      <w:r w:rsidRPr="00F27941">
        <w:t xml:space="preserve">selected area. In order to verify the simulation results, a test structure </w:t>
      </w:r>
      <w:r>
        <w:t>was</w:t>
      </w:r>
      <w:r w:rsidRPr="00F27941">
        <w:t xml:space="preserve"> fabricated and experimental</w:t>
      </w:r>
      <w:r>
        <w:t>ly</w:t>
      </w:r>
      <w:r w:rsidRPr="00F27941">
        <w:t xml:space="preserve"> measure</w:t>
      </w:r>
      <w:r>
        <w:t>d</w:t>
      </w:r>
      <w:r w:rsidRPr="00F27941">
        <w:t xml:space="preserve"> on</w:t>
      </w:r>
      <w:r>
        <w:t xml:space="preserve"> an</w:t>
      </w:r>
      <w:r w:rsidRPr="00F27941">
        <w:t xml:space="preserve"> automated measurement platform. The </w:t>
      </w:r>
      <w:r>
        <w:t xml:space="preserve">relevant </w:t>
      </w:r>
      <w:r w:rsidRPr="00F27941">
        <w:t>results</w:t>
      </w:r>
      <w:r>
        <w:t xml:space="preserve"> </w:t>
      </w:r>
      <w:r w:rsidRPr="00F27941">
        <w:t>are in good agreement</w:t>
      </w:r>
      <w:r>
        <w:t xml:space="preserve"> with</w:t>
      </w:r>
      <w:r w:rsidRPr="00F27941">
        <w:t xml:space="preserve"> </w:t>
      </w:r>
      <w:r>
        <w:t xml:space="preserve">those obtained through the </w:t>
      </w:r>
      <w:r w:rsidRPr="00F27941">
        <w:t xml:space="preserve">simulation. The effective permeability of the structure is evaluated </w:t>
      </w:r>
      <w:r>
        <w:t>via</w:t>
      </w:r>
      <w:r w:rsidRPr="00F27941">
        <w:t xml:space="preserve"> processing </w:t>
      </w:r>
      <w:r>
        <w:t xml:space="preserve">of </w:t>
      </w:r>
      <w:r w:rsidRPr="00F27941">
        <w:t xml:space="preserve">the measurement results. The interaction between the structure and </w:t>
      </w:r>
      <w:r>
        <w:t xml:space="preserve">the </w:t>
      </w:r>
      <w:r w:rsidRPr="00F27941">
        <w:t xml:space="preserve">phantom models </w:t>
      </w:r>
      <w:r>
        <w:t>was</w:t>
      </w:r>
      <w:r w:rsidRPr="00F27941">
        <w:t xml:space="preserve"> examined </w:t>
      </w:r>
      <w:r>
        <w:t>using</w:t>
      </w:r>
      <w:r w:rsidRPr="00F27941">
        <w:t xml:space="preserve"> numerical simulation</w:t>
      </w:r>
      <w:r>
        <w:t>; the</w:t>
      </w:r>
      <w:r w:rsidRPr="00F27941">
        <w:t xml:space="preserve"> obtained results indicate </w:t>
      </w:r>
      <w:r>
        <w:t xml:space="preserve">a </w:t>
      </w:r>
      <w:r w:rsidRPr="00F27941">
        <w:t>significant</w:t>
      </w:r>
      <w:r>
        <w:t>ly</w:t>
      </w:r>
      <w:r w:rsidRPr="00F27941">
        <w:t xml:space="preserve"> increase</w:t>
      </w:r>
      <w:r>
        <w:t>d</w:t>
      </w:r>
      <w:r w:rsidRPr="00F27941">
        <w:t xml:space="preserve"> magnetic flux in the phantom</w:t>
      </w:r>
      <w:r>
        <w:t xml:space="preserve"> and allow us to anticipate</w:t>
      </w:r>
      <w:r w:rsidRPr="00F27941">
        <w:t xml:space="preserve"> </w:t>
      </w:r>
      <w:r>
        <w:t xml:space="preserve">very </w:t>
      </w:r>
      <w:r w:rsidRPr="00F27941">
        <w:t>good</w:t>
      </w:r>
      <w:r>
        <w:t xml:space="preserve"> </w:t>
      </w:r>
      <w:r w:rsidRPr="00F27941">
        <w:t>image improvement</w:t>
      </w:r>
      <w:r>
        <w:t>,</w:t>
      </w:r>
      <w:r w:rsidRPr="00F27941">
        <w:t xml:space="preserve"> which is</w:t>
      </w:r>
      <w:r>
        <w:t xml:space="preserve"> to be</w:t>
      </w:r>
      <w:r w:rsidRPr="00F27941">
        <w:t xml:space="preserve"> a subject of </w:t>
      </w:r>
      <w:r>
        <w:t>further research.</w:t>
      </w:r>
    </w:p>
    <w:p w:rsidR="00980103" w:rsidRDefault="00980103" w:rsidP="00980103">
      <w:pPr>
        <w:pStyle w:val="Abstract"/>
      </w:pPr>
    </w:p>
    <w:p w:rsidR="00980103" w:rsidRPr="007D3139" w:rsidRDefault="00980103" w:rsidP="00980103">
      <w:pPr>
        <w:spacing w:line="240" w:lineRule="exact"/>
        <w:ind w:firstLine="227"/>
        <w:jc w:val="both"/>
        <w:rPr>
          <w:bCs/>
        </w:rPr>
      </w:pPr>
      <w:r>
        <w:rPr>
          <w:bCs/>
        </w:rPr>
        <w:t>M</w:t>
      </w:r>
      <w:r w:rsidRPr="007D3139">
        <w:rPr>
          <w:bCs/>
        </w:rPr>
        <w:t xml:space="preserve">agnetic resonance (MR) is </w:t>
      </w:r>
      <w:r>
        <w:rPr>
          <w:bCs/>
        </w:rPr>
        <w:t xml:space="preserve">a </w:t>
      </w:r>
      <w:r w:rsidRPr="007D3139">
        <w:rPr>
          <w:bCs/>
        </w:rPr>
        <w:t xml:space="preserve">widely used and </w:t>
      </w:r>
      <w:r>
        <w:rPr>
          <w:bCs/>
        </w:rPr>
        <w:t xml:space="preserve">continuously </w:t>
      </w:r>
      <w:r w:rsidRPr="007D3139">
        <w:rPr>
          <w:bCs/>
        </w:rPr>
        <w:t>evolving measurement, spectroscop</w:t>
      </w:r>
      <w:r>
        <w:rPr>
          <w:bCs/>
        </w:rPr>
        <w:t>ic,</w:t>
      </w:r>
      <w:r w:rsidRPr="007D3139">
        <w:rPr>
          <w:bCs/>
        </w:rPr>
        <w:t xml:space="preserve"> and imaging technique for</w:t>
      </w:r>
      <w:r>
        <w:rPr>
          <w:bCs/>
        </w:rPr>
        <w:t xml:space="preserve"> the</w:t>
      </w:r>
      <w:r w:rsidRPr="007D3139">
        <w:rPr>
          <w:bCs/>
        </w:rPr>
        <w:t xml:space="preserve"> examination of various samples and objects (</w:t>
      </w:r>
      <w:r>
        <w:rPr>
          <w:bCs/>
        </w:rPr>
        <w:t xml:space="preserve">such as </w:t>
      </w:r>
      <w:r w:rsidRPr="007D3139">
        <w:rPr>
          <w:bCs/>
        </w:rPr>
        <w:t>biological tissues</w:t>
      </w:r>
      <w:r>
        <w:rPr>
          <w:bCs/>
        </w:rPr>
        <w:t xml:space="preserve"> or</w:t>
      </w:r>
      <w:r w:rsidRPr="007D3139">
        <w:rPr>
          <w:bCs/>
        </w:rPr>
        <w:t xml:space="preserve"> organic and inorganic materials) </w:t>
      </w:r>
      <w:r>
        <w:rPr>
          <w:bCs/>
        </w:rPr>
        <w:t>with</w:t>
      </w:r>
      <w:r w:rsidRPr="007D3139">
        <w:rPr>
          <w:bCs/>
        </w:rPr>
        <w:t>in medicine, material research</w:t>
      </w:r>
      <w:r>
        <w:rPr>
          <w:bCs/>
        </w:rPr>
        <w:t>,</w:t>
      </w:r>
      <w:r w:rsidRPr="007D3139">
        <w:rPr>
          <w:bCs/>
        </w:rPr>
        <w:t xml:space="preserve"> and characterization</w:t>
      </w:r>
      <w:r>
        <w:rPr>
          <w:bCs/>
        </w:rPr>
        <w:t xml:space="preserve"> of</w:t>
      </w:r>
      <w:r w:rsidRPr="007D3139">
        <w:rPr>
          <w:bCs/>
        </w:rPr>
        <w:t xml:space="preserve"> technological substance</w:t>
      </w:r>
      <w:r>
        <w:rPr>
          <w:bCs/>
        </w:rPr>
        <w:t>s</w:t>
      </w:r>
      <w:r w:rsidRPr="007D3139">
        <w:rPr>
          <w:bCs/>
        </w:rPr>
        <w:t xml:space="preserve">. The sample material </w:t>
      </w:r>
      <w:r>
        <w:rPr>
          <w:bCs/>
        </w:rPr>
        <w:t>subject to</w:t>
      </w:r>
      <w:r w:rsidRPr="007D3139">
        <w:rPr>
          <w:bCs/>
        </w:rPr>
        <w:t xml:space="preserve"> MR examination is </w:t>
      </w:r>
      <w:r>
        <w:rPr>
          <w:bCs/>
        </w:rPr>
        <w:t>characterized by its</w:t>
      </w:r>
      <w:r w:rsidRPr="007D3139">
        <w:rPr>
          <w:bCs/>
        </w:rPr>
        <w:t xml:space="preserve"> nuclear response to excitation </w:t>
      </w:r>
      <w:r>
        <w:rPr>
          <w:bCs/>
        </w:rPr>
        <w:t>by an</w:t>
      </w:r>
      <w:r w:rsidRPr="007D3139">
        <w:rPr>
          <w:bCs/>
        </w:rPr>
        <w:t xml:space="preserve"> external magnetic field, mainly in the radiofrequency (RF) domain. The nuclear precession relaxation of matter </w:t>
      </w:r>
      <w:r>
        <w:rPr>
          <w:bCs/>
        </w:rPr>
        <w:t>provides</w:t>
      </w:r>
      <w:r w:rsidRPr="007D3139">
        <w:rPr>
          <w:bCs/>
        </w:rPr>
        <w:t xml:space="preserve"> a measurable signal further used for spectroscopy (MRS) and imaging (MRI) purposes or </w:t>
      </w:r>
      <w:r>
        <w:rPr>
          <w:bCs/>
        </w:rPr>
        <w:t>to measure</w:t>
      </w:r>
      <w:r w:rsidRPr="007D3139">
        <w:rPr>
          <w:bCs/>
        </w:rPr>
        <w:t xml:space="preserve"> physical properties</w:t>
      </w:r>
      <w:r>
        <w:rPr>
          <w:bCs/>
        </w:rPr>
        <w:t xml:space="preserve"> of</w:t>
      </w:r>
      <w:r w:rsidRPr="007D3139">
        <w:rPr>
          <w:bCs/>
        </w:rPr>
        <w:t xml:space="preserve"> material</w:t>
      </w:r>
      <w:r>
        <w:rPr>
          <w:bCs/>
        </w:rPr>
        <w:t>s</w:t>
      </w:r>
      <w:r w:rsidRPr="007D3139">
        <w:rPr>
          <w:bCs/>
        </w:rPr>
        <w:t xml:space="preserve">. Various MR system parameters are carefully </w:t>
      </w:r>
      <w:r>
        <w:rPr>
          <w:bCs/>
        </w:rPr>
        <w:t xml:space="preserve">verified and </w:t>
      </w:r>
      <w:r w:rsidRPr="007D3139">
        <w:rPr>
          <w:bCs/>
        </w:rPr>
        <w:t xml:space="preserve">controlled in order to obtain </w:t>
      </w:r>
      <w:r>
        <w:rPr>
          <w:bCs/>
        </w:rPr>
        <w:t xml:space="preserve">a </w:t>
      </w:r>
      <w:r w:rsidRPr="007D3139">
        <w:rPr>
          <w:bCs/>
        </w:rPr>
        <w:t>high</w:t>
      </w:r>
      <w:r>
        <w:rPr>
          <w:bCs/>
        </w:rPr>
        <w:t>-</w:t>
      </w:r>
      <w:r w:rsidRPr="007D3139">
        <w:rPr>
          <w:bCs/>
        </w:rPr>
        <w:t>quality</w:t>
      </w:r>
      <w:r>
        <w:rPr>
          <w:bCs/>
        </w:rPr>
        <w:t xml:space="preserve"> </w:t>
      </w:r>
      <w:r w:rsidRPr="007D3139">
        <w:rPr>
          <w:bCs/>
        </w:rPr>
        <w:t xml:space="preserve">response signal with </w:t>
      </w:r>
      <w:r>
        <w:rPr>
          <w:bCs/>
        </w:rPr>
        <w:t xml:space="preserve">a </w:t>
      </w:r>
      <w:r w:rsidRPr="007D3139">
        <w:rPr>
          <w:bCs/>
        </w:rPr>
        <w:t>high signal</w:t>
      </w:r>
      <w:r>
        <w:rPr>
          <w:bCs/>
        </w:rPr>
        <w:t>-</w:t>
      </w:r>
      <w:r w:rsidRPr="007D3139">
        <w:rPr>
          <w:bCs/>
        </w:rPr>
        <w:t>to</w:t>
      </w:r>
      <w:r>
        <w:rPr>
          <w:bCs/>
        </w:rPr>
        <w:t>-</w:t>
      </w:r>
      <w:r w:rsidRPr="007D3139">
        <w:rPr>
          <w:bCs/>
        </w:rPr>
        <w:t>noise ratio (SNR). I</w:t>
      </w:r>
      <w:r>
        <w:rPr>
          <w:bCs/>
        </w:rPr>
        <w:t>n this connection, we can refer to,</w:t>
      </w:r>
      <w:r w:rsidRPr="007D3139">
        <w:rPr>
          <w:bCs/>
        </w:rPr>
        <w:t xml:space="preserve"> e.g.</w:t>
      </w:r>
      <w:r>
        <w:rPr>
          <w:bCs/>
        </w:rPr>
        <w:t>,</w:t>
      </w:r>
      <w:r w:rsidRPr="007D3139">
        <w:rPr>
          <w:bCs/>
        </w:rPr>
        <w:t xml:space="preserve"> the static magnetic field strength and homogeneity, </w:t>
      </w:r>
      <w:r>
        <w:rPr>
          <w:bCs/>
        </w:rPr>
        <w:t xml:space="preserve">the </w:t>
      </w:r>
      <w:r w:rsidRPr="007D3139">
        <w:rPr>
          <w:bCs/>
        </w:rPr>
        <w:t xml:space="preserve">excitation RF magnetic field strength and homogeneity, </w:t>
      </w:r>
      <w:r>
        <w:rPr>
          <w:bCs/>
        </w:rPr>
        <w:t xml:space="preserve">the </w:t>
      </w:r>
      <w:r w:rsidRPr="007D3139">
        <w:rPr>
          <w:bCs/>
        </w:rPr>
        <w:t xml:space="preserve">quality factor of the resonator, </w:t>
      </w:r>
      <w:r>
        <w:rPr>
          <w:bCs/>
        </w:rPr>
        <w:t xml:space="preserve">or the </w:t>
      </w:r>
      <w:r w:rsidRPr="007D3139">
        <w:rPr>
          <w:bCs/>
        </w:rPr>
        <w:t>resonator field filling factor.</w:t>
      </w:r>
      <w:r>
        <w:rPr>
          <w:bCs/>
        </w:rPr>
        <w:t xml:space="preserve"> </w:t>
      </w:r>
      <w:r w:rsidRPr="007D3139">
        <w:rPr>
          <w:bCs/>
        </w:rPr>
        <w:t xml:space="preserve">The RF magnetic field homogeneity and magnitude </w:t>
      </w:r>
      <w:r>
        <w:rPr>
          <w:bCs/>
        </w:rPr>
        <w:t xml:space="preserve">are </w:t>
      </w:r>
      <w:r w:rsidRPr="007D3139">
        <w:rPr>
          <w:bCs/>
        </w:rPr>
        <w:t xml:space="preserve">crucial factors. The RF magnetic field is generated by </w:t>
      </w:r>
      <w:r>
        <w:rPr>
          <w:bCs/>
        </w:rPr>
        <w:t>an</w:t>
      </w:r>
      <w:r w:rsidRPr="007D3139">
        <w:rPr>
          <w:bCs/>
        </w:rPr>
        <w:t xml:space="preserve"> RF resonator</w:t>
      </w:r>
      <w:r>
        <w:rPr>
          <w:bCs/>
        </w:rPr>
        <w:t>,</w:t>
      </w:r>
      <w:r w:rsidRPr="007D3139">
        <w:rPr>
          <w:bCs/>
        </w:rPr>
        <w:t xml:space="preserve"> and its properties can be influenced by proper design.</w:t>
      </w:r>
    </w:p>
    <w:p w:rsidR="00980103" w:rsidRPr="007D3139" w:rsidRDefault="00980103" w:rsidP="00980103">
      <w:pPr>
        <w:spacing w:line="240" w:lineRule="exact"/>
        <w:ind w:firstLine="227"/>
        <w:jc w:val="both"/>
        <w:rPr>
          <w:bCs/>
        </w:rPr>
      </w:pPr>
      <w:r w:rsidRPr="007D3139">
        <w:rPr>
          <w:bCs/>
        </w:rPr>
        <w:t xml:space="preserve">The related scientific community has recently </w:t>
      </w:r>
      <w:r>
        <w:rPr>
          <w:bCs/>
        </w:rPr>
        <w:t>focused on</w:t>
      </w:r>
      <w:r w:rsidRPr="007D3139">
        <w:rPr>
          <w:bCs/>
        </w:rPr>
        <w:t xml:space="preserve"> new possibilities of m</w:t>
      </w:r>
      <w:r>
        <w:rPr>
          <w:bCs/>
        </w:rPr>
        <w:t>odifying</w:t>
      </w:r>
      <w:r w:rsidRPr="007D3139">
        <w:rPr>
          <w:bCs/>
        </w:rPr>
        <w:t xml:space="preserve"> the RF magnetic field distribution inside resonator</w:t>
      </w:r>
      <w:r>
        <w:rPr>
          <w:bCs/>
        </w:rPr>
        <w:t>s</w:t>
      </w:r>
      <w:r w:rsidRPr="007D3139">
        <w:rPr>
          <w:bCs/>
        </w:rPr>
        <w:t xml:space="preserve">. </w:t>
      </w:r>
      <w:r>
        <w:rPr>
          <w:bCs/>
        </w:rPr>
        <w:t>In this province, a major portion of the research effort</w:t>
      </w:r>
      <w:r w:rsidRPr="007D3139">
        <w:rPr>
          <w:bCs/>
        </w:rPr>
        <w:t xml:space="preserve"> </w:t>
      </w:r>
      <w:r>
        <w:rPr>
          <w:bCs/>
        </w:rPr>
        <w:t>has been</w:t>
      </w:r>
      <w:r w:rsidRPr="007D3139">
        <w:rPr>
          <w:bCs/>
        </w:rPr>
        <w:t xml:space="preserve"> directed to</w:t>
      </w:r>
      <w:r>
        <w:rPr>
          <w:bCs/>
        </w:rPr>
        <w:t>wards</w:t>
      </w:r>
      <w:r w:rsidRPr="007D3139">
        <w:rPr>
          <w:bCs/>
        </w:rPr>
        <w:t xml:space="preserve"> the p</w:t>
      </w:r>
      <w:r>
        <w:rPr>
          <w:bCs/>
        </w:rPr>
        <w:t>erspectives</w:t>
      </w:r>
      <w:r w:rsidRPr="007D3139">
        <w:rPr>
          <w:bCs/>
        </w:rPr>
        <w:t xml:space="preserve"> of translati</w:t>
      </w:r>
      <w:r>
        <w:rPr>
          <w:bCs/>
        </w:rPr>
        <w:t>ng</w:t>
      </w:r>
      <w:r w:rsidRPr="007D3139">
        <w:rPr>
          <w:bCs/>
        </w:rPr>
        <w:t xml:space="preserve"> the active region outside the resonator by means of elements which exhibit significant susceptibility at RF frequencies. Another </w:t>
      </w:r>
      <w:r>
        <w:rPr>
          <w:bCs/>
        </w:rPr>
        <w:t>group of specialists then focuses on</w:t>
      </w:r>
      <w:r w:rsidRPr="007D3139">
        <w:rPr>
          <w:bCs/>
        </w:rPr>
        <w:t xml:space="preserve"> the </w:t>
      </w:r>
      <w:r>
        <w:rPr>
          <w:bCs/>
        </w:rPr>
        <w:t>improvement</w:t>
      </w:r>
      <w:r w:rsidRPr="007D3139">
        <w:rPr>
          <w:bCs/>
        </w:rPr>
        <w:t xml:space="preserve"> of </w:t>
      </w:r>
      <w:r>
        <w:rPr>
          <w:bCs/>
        </w:rPr>
        <w:t xml:space="preserve">the </w:t>
      </w:r>
      <w:r w:rsidRPr="007D3139">
        <w:rPr>
          <w:bCs/>
        </w:rPr>
        <w:t xml:space="preserve">RF magnetic field distribution </w:t>
      </w:r>
      <w:r>
        <w:rPr>
          <w:bCs/>
        </w:rPr>
        <w:t>utilizing</w:t>
      </w:r>
      <w:r w:rsidRPr="007D3139">
        <w:rPr>
          <w:bCs/>
        </w:rPr>
        <w:t xml:space="preserve"> artificial material slabs</w:t>
      </w:r>
      <w:r>
        <w:rPr>
          <w:bCs/>
        </w:rPr>
        <w:t>;</w:t>
      </w:r>
      <w:r w:rsidRPr="007D3139">
        <w:rPr>
          <w:bCs/>
        </w:rPr>
        <w:t xml:space="preserve"> </w:t>
      </w:r>
      <w:r>
        <w:rPr>
          <w:bCs/>
        </w:rPr>
        <w:t>t</w:t>
      </w:r>
      <w:r w:rsidRPr="007D3139">
        <w:rPr>
          <w:bCs/>
        </w:rPr>
        <w:t>he goal is to</w:t>
      </w:r>
      <w:r>
        <w:rPr>
          <w:bCs/>
        </w:rPr>
        <w:t xml:space="preserve"> </w:t>
      </w:r>
      <w:r w:rsidRPr="007D3139">
        <w:rPr>
          <w:bCs/>
        </w:rPr>
        <w:t xml:space="preserve">increase the field magnitude in the examined object to </w:t>
      </w:r>
      <w:r>
        <w:rPr>
          <w:bCs/>
        </w:rPr>
        <w:t>step up</w:t>
      </w:r>
      <w:r w:rsidRPr="007D3139">
        <w:rPr>
          <w:bCs/>
        </w:rPr>
        <w:t xml:space="preserve"> the received signal and</w:t>
      </w:r>
      <w:r>
        <w:rPr>
          <w:bCs/>
        </w:rPr>
        <w:t>,</w:t>
      </w:r>
      <w:r w:rsidRPr="007D3139">
        <w:rPr>
          <w:bCs/>
        </w:rPr>
        <w:t xml:space="preserve"> consequently</w:t>
      </w:r>
      <w:r>
        <w:rPr>
          <w:bCs/>
        </w:rPr>
        <w:t>,</w:t>
      </w:r>
      <w:r w:rsidRPr="007D3139">
        <w:rPr>
          <w:bCs/>
        </w:rPr>
        <w:t xml:space="preserve"> to </w:t>
      </w:r>
      <w:r>
        <w:rPr>
          <w:bCs/>
        </w:rPr>
        <w:t>improve the</w:t>
      </w:r>
      <w:r w:rsidRPr="007D3139">
        <w:rPr>
          <w:bCs/>
        </w:rPr>
        <w:t xml:space="preserve"> MR image quality. </w:t>
      </w:r>
    </w:p>
    <w:p w:rsidR="00980103" w:rsidRPr="007D3139" w:rsidRDefault="00980103" w:rsidP="00980103">
      <w:pPr>
        <w:spacing w:line="240" w:lineRule="exact"/>
        <w:ind w:firstLine="227"/>
        <w:jc w:val="both"/>
        <w:rPr>
          <w:bCs/>
        </w:rPr>
      </w:pPr>
      <w:r w:rsidRPr="007D3139">
        <w:rPr>
          <w:bCs/>
        </w:rPr>
        <w:t>Generally, the electromagnetic (EM) field distribution in a given area</w:t>
      </w:r>
      <w:r>
        <w:rPr>
          <w:bCs/>
        </w:rPr>
        <w:t xml:space="preserve"> can be adjusted using a</w:t>
      </w:r>
      <w:r w:rsidRPr="007D3139">
        <w:rPr>
          <w:bCs/>
        </w:rPr>
        <w:t xml:space="preserve"> material with</w:t>
      </w:r>
      <w:r>
        <w:rPr>
          <w:bCs/>
        </w:rPr>
        <w:t xml:space="preserve"> a</w:t>
      </w:r>
      <w:r w:rsidRPr="007D3139">
        <w:rPr>
          <w:bCs/>
        </w:rPr>
        <w:t xml:space="preserve"> specific value of </w:t>
      </w:r>
      <w:r>
        <w:rPr>
          <w:bCs/>
        </w:rPr>
        <w:t xml:space="preserve">the </w:t>
      </w:r>
      <w:r w:rsidRPr="007D3139">
        <w:rPr>
          <w:bCs/>
        </w:rPr>
        <w:t xml:space="preserve">dielectric constant (permittivity) </w:t>
      </w:r>
      <w:r w:rsidRPr="00172C79">
        <w:rPr>
          <w:bCs/>
          <w:i/>
        </w:rPr>
        <w:sym w:font="Symbol" w:char="F065"/>
      </w:r>
      <w:r w:rsidRPr="00172C79">
        <w:rPr>
          <w:bCs/>
          <w:vertAlign w:val="subscript"/>
        </w:rPr>
        <w:t>r</w:t>
      </w:r>
      <w:r w:rsidRPr="007D3139">
        <w:rPr>
          <w:bCs/>
        </w:rPr>
        <w:t xml:space="preserve"> and permeability</w:t>
      </w:r>
      <w:r>
        <w:rPr>
          <w:bCs/>
        </w:rPr>
        <w:sym w:font="Symbol" w:char="F020"/>
      </w:r>
      <w:r w:rsidRPr="00391042">
        <w:rPr>
          <w:bCs/>
          <w:i/>
        </w:rPr>
        <w:sym w:font="Symbol" w:char="F06D"/>
      </w:r>
      <w:r w:rsidRPr="00172C79">
        <w:rPr>
          <w:bCs/>
          <w:vertAlign w:val="subscript"/>
        </w:rPr>
        <w:t>r</w:t>
      </w:r>
      <w:r w:rsidRPr="007D3139">
        <w:rPr>
          <w:bCs/>
        </w:rPr>
        <w:t xml:space="preserve">. Advances in electromagnetic theory have </w:t>
      </w:r>
      <w:r>
        <w:rPr>
          <w:bCs/>
        </w:rPr>
        <w:t>opened</w:t>
      </w:r>
      <w:r w:rsidRPr="007D3139">
        <w:rPr>
          <w:bCs/>
        </w:rPr>
        <w:t xml:space="preserve"> new </w:t>
      </w:r>
      <w:r>
        <w:rPr>
          <w:bCs/>
        </w:rPr>
        <w:t>horizons</w:t>
      </w:r>
      <w:r w:rsidRPr="007D3139">
        <w:rPr>
          <w:bCs/>
        </w:rPr>
        <w:t xml:space="preserve"> in</w:t>
      </w:r>
      <w:r>
        <w:rPr>
          <w:bCs/>
        </w:rPr>
        <w:t xml:space="preserve"> the</w:t>
      </w:r>
      <w:r w:rsidRPr="007D3139">
        <w:rPr>
          <w:bCs/>
        </w:rPr>
        <w:t xml:space="preserve"> development of artificial materials</w:t>
      </w:r>
      <w:r>
        <w:rPr>
          <w:bCs/>
        </w:rPr>
        <w:t>, namely,</w:t>
      </w:r>
      <w:r w:rsidRPr="007D3139">
        <w:rPr>
          <w:bCs/>
        </w:rPr>
        <w:t xml:space="preserve"> metamaterials</w:t>
      </w:r>
      <w:r>
        <w:rPr>
          <w:bCs/>
        </w:rPr>
        <w:t>;</w:t>
      </w:r>
      <w:r w:rsidRPr="007D3139">
        <w:rPr>
          <w:bCs/>
        </w:rPr>
        <w:t xml:space="preserve"> </w:t>
      </w:r>
      <w:r>
        <w:rPr>
          <w:bCs/>
        </w:rPr>
        <w:t>these</w:t>
      </w:r>
      <w:r w:rsidRPr="007D3139">
        <w:rPr>
          <w:bCs/>
        </w:rPr>
        <w:t xml:space="preserve"> </w:t>
      </w:r>
      <w:r>
        <w:rPr>
          <w:bCs/>
        </w:rPr>
        <w:t>exhibit</w:t>
      </w:r>
      <w:r w:rsidRPr="007D3139">
        <w:rPr>
          <w:bCs/>
        </w:rPr>
        <w:t xml:space="preserve"> unconventional properties, </w:t>
      </w:r>
      <w:r>
        <w:rPr>
          <w:bCs/>
        </w:rPr>
        <w:t>such as</w:t>
      </w:r>
      <w:r w:rsidRPr="007D3139">
        <w:rPr>
          <w:bCs/>
        </w:rPr>
        <w:t xml:space="preserve"> negative values of</w:t>
      </w:r>
      <w:r>
        <w:rPr>
          <w:bCs/>
        </w:rPr>
        <w:t xml:space="preserve"> the</w:t>
      </w:r>
      <w:r w:rsidRPr="007D3139">
        <w:rPr>
          <w:bCs/>
        </w:rPr>
        <w:t xml:space="preserve"> dielectric constant and permeability. </w:t>
      </w:r>
      <w:r>
        <w:rPr>
          <w:bCs/>
        </w:rPr>
        <w:t>M</w:t>
      </w:r>
      <w:r w:rsidRPr="007D3139">
        <w:rPr>
          <w:bCs/>
        </w:rPr>
        <w:t>etamaterials</w:t>
      </w:r>
      <w:r>
        <w:rPr>
          <w:bCs/>
        </w:rPr>
        <w:t xml:space="preserve"> commonly</w:t>
      </w:r>
      <w:r w:rsidRPr="007D3139">
        <w:rPr>
          <w:bCs/>
        </w:rPr>
        <w:t xml:space="preserve"> </w:t>
      </w:r>
      <w:r>
        <w:rPr>
          <w:bCs/>
        </w:rPr>
        <w:t>consist of</w:t>
      </w:r>
      <w:r w:rsidRPr="007D3139">
        <w:rPr>
          <w:bCs/>
        </w:rPr>
        <w:t xml:space="preserve"> subwavelength elements</w:t>
      </w:r>
      <w:r>
        <w:rPr>
          <w:bCs/>
        </w:rPr>
        <w:t>, usually</w:t>
      </w:r>
      <w:r w:rsidRPr="007D3139">
        <w:rPr>
          <w:bCs/>
        </w:rPr>
        <w:t xml:space="preserve"> with resonant behavior. From the perspective of MR applications, it is essential that these elements be made of materials with insignificant response to </w:t>
      </w:r>
      <w:r>
        <w:rPr>
          <w:bCs/>
        </w:rPr>
        <w:t xml:space="preserve">a </w:t>
      </w:r>
      <w:r w:rsidRPr="007D3139">
        <w:rPr>
          <w:bCs/>
        </w:rPr>
        <w:t>static magnetic field</w:t>
      </w:r>
      <w:r>
        <w:rPr>
          <w:bCs/>
        </w:rPr>
        <w:t>; however</w:t>
      </w:r>
      <w:r w:rsidRPr="007D3139">
        <w:rPr>
          <w:bCs/>
        </w:rPr>
        <w:t xml:space="preserve">, the elements can </w:t>
      </w:r>
      <w:r>
        <w:rPr>
          <w:bCs/>
        </w:rPr>
        <w:t xml:space="preserve">still </w:t>
      </w:r>
      <w:r w:rsidRPr="007D3139">
        <w:rPr>
          <w:bCs/>
        </w:rPr>
        <w:t xml:space="preserve">exhibit </w:t>
      </w:r>
      <w:r>
        <w:rPr>
          <w:bCs/>
        </w:rPr>
        <w:t>a marked</w:t>
      </w:r>
      <w:r w:rsidRPr="007D3139">
        <w:rPr>
          <w:bCs/>
        </w:rPr>
        <w:t xml:space="preserve"> response in the RF </w:t>
      </w:r>
      <w:r>
        <w:rPr>
          <w:bCs/>
        </w:rPr>
        <w:t>domain, and if</w:t>
      </w:r>
      <w:r w:rsidRPr="007D3139">
        <w:rPr>
          <w:bCs/>
        </w:rPr>
        <w:t xml:space="preserve"> formed in</w:t>
      </w:r>
      <w:r>
        <w:rPr>
          <w:bCs/>
        </w:rPr>
        <w:t xml:space="preserve"> a</w:t>
      </w:r>
      <w:r w:rsidRPr="007D3139">
        <w:rPr>
          <w:bCs/>
        </w:rPr>
        <w:t xml:space="preserve"> suitable configuration</w:t>
      </w:r>
      <w:r>
        <w:rPr>
          <w:bCs/>
        </w:rPr>
        <w:t xml:space="preserve"> (</w:t>
      </w:r>
      <w:r w:rsidRPr="007D3139">
        <w:rPr>
          <w:bCs/>
        </w:rPr>
        <w:t>for example</w:t>
      </w:r>
      <w:r>
        <w:rPr>
          <w:bCs/>
        </w:rPr>
        <w:t>,</w:t>
      </w:r>
      <w:r w:rsidRPr="007D3139">
        <w:rPr>
          <w:bCs/>
        </w:rPr>
        <w:t xml:space="preserve"> a slab</w:t>
      </w:r>
      <w:r>
        <w:rPr>
          <w:bCs/>
        </w:rPr>
        <w:t>)</w:t>
      </w:r>
      <w:r w:rsidRPr="007D3139">
        <w:rPr>
          <w:bCs/>
        </w:rPr>
        <w:t xml:space="preserve">, they </w:t>
      </w:r>
      <w:r>
        <w:rPr>
          <w:bCs/>
        </w:rPr>
        <w:t>are applicable</w:t>
      </w:r>
      <w:r w:rsidRPr="007D3139">
        <w:rPr>
          <w:bCs/>
        </w:rPr>
        <w:t xml:space="preserve"> for</w:t>
      </w:r>
      <w:r>
        <w:rPr>
          <w:bCs/>
        </w:rPr>
        <w:t xml:space="preserve"> the</w:t>
      </w:r>
      <w:r w:rsidRPr="007D3139">
        <w:rPr>
          <w:bCs/>
        </w:rPr>
        <w:t xml:space="preserve"> adjustment of </w:t>
      </w:r>
      <w:r>
        <w:rPr>
          <w:bCs/>
        </w:rPr>
        <w:t xml:space="preserve">the </w:t>
      </w:r>
      <w:r>
        <w:rPr>
          <w:bCs/>
        </w:rPr>
        <w:t>RF magnetic field distribution</w:t>
      </w:r>
      <w:r w:rsidRPr="007D3139">
        <w:rPr>
          <w:bCs/>
        </w:rPr>
        <w:t xml:space="preserve">. </w:t>
      </w:r>
      <w:r>
        <w:rPr>
          <w:bCs/>
        </w:rPr>
        <w:t>A</w:t>
      </w:r>
      <w:r w:rsidRPr="007D3139">
        <w:rPr>
          <w:bCs/>
        </w:rPr>
        <w:t xml:space="preserve"> properly designed</w:t>
      </w:r>
      <w:r>
        <w:rPr>
          <w:bCs/>
        </w:rPr>
        <w:t xml:space="preserve"> slab</w:t>
      </w:r>
      <w:r w:rsidRPr="007D3139">
        <w:rPr>
          <w:bCs/>
        </w:rPr>
        <w:t xml:space="preserve"> will </w:t>
      </w:r>
      <w:r>
        <w:rPr>
          <w:bCs/>
        </w:rPr>
        <w:t>ensure</w:t>
      </w:r>
      <w:r w:rsidRPr="007D3139">
        <w:rPr>
          <w:bCs/>
        </w:rPr>
        <w:t xml:space="preserve"> a controlled concentration of magnetic flux into the coil's working area and</w:t>
      </w:r>
      <w:r>
        <w:rPr>
          <w:bCs/>
        </w:rPr>
        <w:t>,</w:t>
      </w:r>
      <w:r w:rsidRPr="007D3139">
        <w:rPr>
          <w:bCs/>
        </w:rPr>
        <w:t xml:space="preserve"> consequently</w:t>
      </w:r>
      <w:r>
        <w:rPr>
          <w:bCs/>
        </w:rPr>
        <w:t>,</w:t>
      </w:r>
      <w:r w:rsidRPr="007D3139">
        <w:rPr>
          <w:bCs/>
        </w:rPr>
        <w:t xml:space="preserve"> </w:t>
      </w:r>
      <w:r>
        <w:rPr>
          <w:bCs/>
        </w:rPr>
        <w:t>an</w:t>
      </w:r>
      <w:r w:rsidRPr="007D3139">
        <w:rPr>
          <w:bCs/>
        </w:rPr>
        <w:t xml:space="preserve"> increase in </w:t>
      </w:r>
      <w:r>
        <w:rPr>
          <w:bCs/>
        </w:rPr>
        <w:t xml:space="preserve">the </w:t>
      </w:r>
      <w:r w:rsidRPr="007D3139">
        <w:rPr>
          <w:bCs/>
        </w:rPr>
        <w:t>MR response signal.</w:t>
      </w:r>
    </w:p>
    <w:p w:rsidR="00980103" w:rsidRDefault="00980103" w:rsidP="00980103">
      <w:pPr>
        <w:spacing w:line="240" w:lineRule="exact"/>
        <w:ind w:firstLine="227"/>
        <w:jc w:val="both"/>
        <w:rPr>
          <w:bCs/>
        </w:rPr>
      </w:pPr>
      <w:r>
        <w:rPr>
          <w:bCs/>
        </w:rPr>
        <w:t xml:space="preserve">A common method </w:t>
      </w:r>
      <w:r w:rsidRPr="007D3139">
        <w:rPr>
          <w:bCs/>
        </w:rPr>
        <w:t xml:space="preserve">to set up </w:t>
      </w:r>
      <w:r>
        <w:rPr>
          <w:bCs/>
        </w:rPr>
        <w:t>a</w:t>
      </w:r>
      <w:r w:rsidRPr="007D3139">
        <w:rPr>
          <w:bCs/>
        </w:rPr>
        <w:t xml:space="preserve"> metamaterial slab exploits planar split</w:t>
      </w:r>
      <w:r>
        <w:rPr>
          <w:bCs/>
        </w:rPr>
        <w:t>-</w:t>
      </w:r>
      <w:r w:rsidRPr="007D3139">
        <w:rPr>
          <w:bCs/>
        </w:rPr>
        <w:t>ring resonato</w:t>
      </w:r>
      <w:r>
        <w:rPr>
          <w:bCs/>
        </w:rPr>
        <w:t xml:space="preserve">rs (SRR) clustered in an </w:t>
      </w:r>
      <w:proofErr w:type="gramStart"/>
      <w:r>
        <w:rPr>
          <w:bCs/>
        </w:rPr>
        <w:t xml:space="preserve">array </w:t>
      </w:r>
      <w:r w:rsidRPr="007D3139">
        <w:rPr>
          <w:bCs/>
        </w:rPr>
        <w:t>.</w:t>
      </w:r>
      <w:proofErr w:type="gramEnd"/>
      <w:r w:rsidRPr="007D3139">
        <w:rPr>
          <w:bCs/>
        </w:rPr>
        <w:t xml:space="preserve"> Such </w:t>
      </w:r>
      <w:r>
        <w:rPr>
          <w:bCs/>
        </w:rPr>
        <w:t xml:space="preserve">an </w:t>
      </w:r>
      <w:r w:rsidRPr="007D3139">
        <w:rPr>
          <w:bCs/>
        </w:rPr>
        <w:t xml:space="preserve">array </w:t>
      </w:r>
      <w:r>
        <w:rPr>
          <w:bCs/>
        </w:rPr>
        <w:t>then comprises</w:t>
      </w:r>
      <w:r w:rsidRPr="007D3139">
        <w:rPr>
          <w:bCs/>
        </w:rPr>
        <w:t xml:space="preserve"> thin metal ring</w:t>
      </w:r>
      <w:r>
        <w:rPr>
          <w:bCs/>
        </w:rPr>
        <w:t>s</w:t>
      </w:r>
      <w:r w:rsidRPr="007D3139">
        <w:rPr>
          <w:bCs/>
        </w:rPr>
        <w:t xml:space="preserve"> with interspaces</w:t>
      </w:r>
      <w:r>
        <w:rPr>
          <w:bCs/>
        </w:rPr>
        <w:t>,</w:t>
      </w:r>
      <w:r w:rsidRPr="007D3139">
        <w:rPr>
          <w:bCs/>
        </w:rPr>
        <w:t xml:space="preserve"> </w:t>
      </w:r>
      <w:r>
        <w:rPr>
          <w:bCs/>
        </w:rPr>
        <w:t xml:space="preserve">all </w:t>
      </w:r>
      <w:r w:rsidRPr="007D3139">
        <w:rPr>
          <w:bCs/>
        </w:rPr>
        <w:t>deposited on</w:t>
      </w:r>
      <w:r>
        <w:rPr>
          <w:bCs/>
        </w:rPr>
        <w:t xml:space="preserve"> a</w:t>
      </w:r>
      <w:r w:rsidRPr="007D3139">
        <w:rPr>
          <w:bCs/>
        </w:rPr>
        <w:t xml:space="preserve"> dielectric substrate</w:t>
      </w:r>
      <w:r>
        <w:rPr>
          <w:bCs/>
        </w:rPr>
        <w:t>.</w:t>
      </w:r>
    </w:p>
    <w:p w:rsidR="00980103" w:rsidRDefault="00980103" w:rsidP="00980103">
      <w:pPr>
        <w:spacing w:line="240" w:lineRule="exact"/>
        <w:ind w:firstLine="227"/>
        <w:jc w:val="both"/>
        <w:rPr>
          <w:bCs/>
        </w:rPr>
      </w:pPr>
    </w:p>
    <w:p w:rsidR="00980103" w:rsidRDefault="00980103" w:rsidP="00980103">
      <w:pPr>
        <w:spacing w:line="240" w:lineRule="exact"/>
        <w:ind w:firstLine="227"/>
        <w:jc w:val="both"/>
      </w:pPr>
    </w:p>
    <w:p w:rsidR="00B858DA" w:rsidRDefault="00B858DA" w:rsidP="00B858DA">
      <w:pPr>
        <w:ind w:firstLine="284"/>
        <w:jc w:val="both"/>
      </w:pPr>
      <w:r w:rsidRPr="006C023A">
        <w:t>The dimensions of particular resonators are substantially smaller than the operating wavelength. Th</w:t>
      </w:r>
      <w:r>
        <w:t>us,</w:t>
      </w:r>
      <w:r w:rsidRPr="006C023A">
        <w:t xml:space="preserve"> the slab behaves </w:t>
      </w:r>
      <w:r>
        <w:t>as</w:t>
      </w:r>
      <w:r w:rsidRPr="006C023A">
        <w:t xml:space="preserve"> an artificial material exhibiting</w:t>
      </w:r>
      <w:r>
        <w:t xml:space="preserve"> a</w:t>
      </w:r>
      <w:r w:rsidRPr="006C023A">
        <w:t xml:space="preserve"> specific effective permeability</w:t>
      </w:r>
      <w:r>
        <w:t>.</w:t>
      </w:r>
    </w:p>
    <w:p w:rsidR="00B858DA" w:rsidRDefault="00B858DA" w:rsidP="00B858DA">
      <w:pPr>
        <w:spacing w:line="240" w:lineRule="exact"/>
        <w:ind w:firstLine="227"/>
        <w:jc w:val="both"/>
        <w:rPr>
          <w:bCs/>
        </w:rPr>
      </w:pPr>
      <w:r>
        <w:rPr>
          <w:bCs/>
        </w:rPr>
        <w:t xml:space="preserve"> </w:t>
      </w:r>
      <w:r w:rsidRPr="00164B23">
        <w:rPr>
          <w:bCs/>
        </w:rPr>
        <w:t>At frequencies used in MR, common split</w:t>
      </w:r>
      <w:r>
        <w:rPr>
          <w:bCs/>
        </w:rPr>
        <w:t>-</w:t>
      </w:r>
      <w:r w:rsidRPr="00164B23">
        <w:rPr>
          <w:bCs/>
        </w:rPr>
        <w:t xml:space="preserve">ring resonators have to be assembled </w:t>
      </w:r>
      <w:r>
        <w:rPr>
          <w:bCs/>
        </w:rPr>
        <w:t>utilizing</w:t>
      </w:r>
      <w:r w:rsidRPr="00164B23">
        <w:rPr>
          <w:bCs/>
        </w:rPr>
        <w:t xml:space="preserve"> lumped capacitors</w:t>
      </w:r>
      <w:r>
        <w:rPr>
          <w:bCs/>
        </w:rPr>
        <w:t>; the</w:t>
      </w:r>
      <w:r w:rsidRPr="00164B23">
        <w:rPr>
          <w:bCs/>
        </w:rPr>
        <w:t xml:space="preserve"> reason </w:t>
      </w:r>
      <w:r>
        <w:rPr>
          <w:bCs/>
        </w:rPr>
        <w:t>lies in the</w:t>
      </w:r>
      <w:r w:rsidRPr="00164B23">
        <w:rPr>
          <w:bCs/>
        </w:rPr>
        <w:t xml:space="preserve"> relatively low working resonant frequency. However, </w:t>
      </w:r>
      <w:r>
        <w:rPr>
          <w:bCs/>
        </w:rPr>
        <w:t xml:space="preserve">the </w:t>
      </w:r>
      <w:r w:rsidRPr="00164B23">
        <w:rPr>
          <w:bCs/>
        </w:rPr>
        <w:t xml:space="preserve">approach </w:t>
      </w:r>
      <w:r>
        <w:rPr>
          <w:bCs/>
        </w:rPr>
        <w:t>involves certain</w:t>
      </w:r>
      <w:r w:rsidRPr="00164B23">
        <w:rPr>
          <w:bCs/>
        </w:rPr>
        <w:t xml:space="preserve"> disadvantages</w:t>
      </w:r>
      <w:r>
        <w:rPr>
          <w:bCs/>
        </w:rPr>
        <w:t>, including the potentially ins</w:t>
      </w:r>
      <w:r w:rsidRPr="00164B23">
        <w:rPr>
          <w:bCs/>
        </w:rPr>
        <w:t xml:space="preserve">ufficient homogeneity of </w:t>
      </w:r>
      <w:r>
        <w:rPr>
          <w:bCs/>
        </w:rPr>
        <w:t xml:space="preserve">the </w:t>
      </w:r>
      <w:r w:rsidRPr="00164B23">
        <w:rPr>
          <w:bCs/>
        </w:rPr>
        <w:t xml:space="preserve">resultant magnetic field or the need </w:t>
      </w:r>
      <w:r>
        <w:rPr>
          <w:bCs/>
        </w:rPr>
        <w:t>of lumped capacitors</w:t>
      </w:r>
      <w:r w:rsidRPr="00164B23">
        <w:rPr>
          <w:bCs/>
        </w:rPr>
        <w:t xml:space="preserve"> with mutually exact matched </w:t>
      </w:r>
      <w:r>
        <w:rPr>
          <w:bCs/>
        </w:rPr>
        <w:t xml:space="preserve">capacitance </w:t>
      </w:r>
      <w:r w:rsidRPr="00164B23">
        <w:rPr>
          <w:bCs/>
        </w:rPr>
        <w:t xml:space="preserve">values. </w:t>
      </w:r>
      <w:r>
        <w:rPr>
          <w:bCs/>
        </w:rPr>
        <w:t>Further, t</w:t>
      </w:r>
      <w:r w:rsidRPr="00164B23">
        <w:rPr>
          <w:bCs/>
        </w:rPr>
        <w:t>he</w:t>
      </w:r>
      <w:r>
        <w:rPr>
          <w:bCs/>
        </w:rPr>
        <w:t xml:space="preserve"> technological tolerance of the</w:t>
      </w:r>
      <w:r w:rsidRPr="00164B23">
        <w:rPr>
          <w:bCs/>
        </w:rPr>
        <w:t xml:space="preserve"> </w:t>
      </w:r>
      <w:r w:rsidRPr="00164B23">
        <w:rPr>
          <w:bCs/>
        </w:rPr>
        <w:lastRenderedPageBreak/>
        <w:t xml:space="preserve">capacitors </w:t>
      </w:r>
      <w:r w:rsidRPr="006234F8">
        <w:rPr>
          <w:bCs/>
        </w:rPr>
        <w:t>impede</w:t>
      </w:r>
      <w:r w:rsidRPr="00F34F84">
        <w:rPr>
          <w:bCs/>
        </w:rPr>
        <w:t>s the achievement of</w:t>
      </w:r>
      <w:r w:rsidRPr="006234F8">
        <w:rPr>
          <w:bCs/>
        </w:rPr>
        <w:t xml:space="preserve"> the same resonant frequency </w:t>
      </w:r>
      <w:r w:rsidRPr="00F34F84">
        <w:rPr>
          <w:bCs/>
        </w:rPr>
        <w:t>in</w:t>
      </w:r>
      <w:r w:rsidRPr="006234F8">
        <w:rPr>
          <w:bCs/>
        </w:rPr>
        <w:t xml:space="preserve"> all </w:t>
      </w:r>
      <w:r w:rsidRPr="00F34F84">
        <w:rPr>
          <w:bCs/>
        </w:rPr>
        <w:t xml:space="preserve">the </w:t>
      </w:r>
      <w:r w:rsidRPr="006234F8">
        <w:rPr>
          <w:bCs/>
        </w:rPr>
        <w:t>resonators</w:t>
      </w:r>
      <w:r>
        <w:rPr>
          <w:bCs/>
        </w:rPr>
        <w:t>, and m</w:t>
      </w:r>
      <w:r w:rsidRPr="006234F8">
        <w:rPr>
          <w:bCs/>
        </w:rPr>
        <w:t>ajor differences can occur despite careful selection of the</w:t>
      </w:r>
      <w:r w:rsidRPr="00164B23">
        <w:rPr>
          <w:bCs/>
        </w:rPr>
        <w:t xml:space="preserve"> capacitors. Other complications </w:t>
      </w:r>
      <w:r>
        <w:rPr>
          <w:bCs/>
        </w:rPr>
        <w:t>comprise, for example, the</w:t>
      </w:r>
      <w:r w:rsidRPr="00164B23">
        <w:rPr>
          <w:bCs/>
        </w:rPr>
        <w:t xml:space="preserve"> non-uniform</w:t>
      </w:r>
      <w:r>
        <w:rPr>
          <w:bCs/>
        </w:rPr>
        <w:t xml:space="preserve"> soldering</w:t>
      </w:r>
      <w:r w:rsidRPr="00164B23">
        <w:rPr>
          <w:bCs/>
        </w:rPr>
        <w:t xml:space="preserve"> of </w:t>
      </w:r>
      <w:r>
        <w:rPr>
          <w:bCs/>
        </w:rPr>
        <w:t>the capacitors</w:t>
      </w:r>
      <w:r w:rsidRPr="00F34F84">
        <w:rPr>
          <w:bCs/>
        </w:rPr>
        <w:t>,</w:t>
      </w:r>
      <w:r w:rsidRPr="00164B23">
        <w:rPr>
          <w:bCs/>
        </w:rPr>
        <w:t xml:space="preserve"> </w:t>
      </w:r>
      <w:r w:rsidRPr="006234F8">
        <w:rPr>
          <w:bCs/>
        </w:rPr>
        <w:t>the capacitance temperature dependence, and the fact that even a small value of a capacitor’s material susceptibility can distort the resulting MR image. Due to these issues, the development of resonators with</w:t>
      </w:r>
      <w:r w:rsidRPr="00164B23">
        <w:rPr>
          <w:bCs/>
        </w:rPr>
        <w:t xml:space="preserve"> only distributed parameters</w:t>
      </w:r>
      <w:r>
        <w:rPr>
          <w:bCs/>
        </w:rPr>
        <w:t xml:space="preserve"> usable</w:t>
      </w:r>
      <w:r w:rsidRPr="00164B23">
        <w:rPr>
          <w:bCs/>
        </w:rPr>
        <w:t xml:space="preserve"> </w:t>
      </w:r>
      <w:r>
        <w:rPr>
          <w:bCs/>
        </w:rPr>
        <w:t xml:space="preserve">also at frequencies applied in MRI is of high importance; such an approach nevertheless </w:t>
      </w:r>
      <w:r w:rsidRPr="00164B23">
        <w:rPr>
          <w:bCs/>
        </w:rPr>
        <w:t xml:space="preserve">requires </w:t>
      </w:r>
      <w:r>
        <w:rPr>
          <w:bCs/>
        </w:rPr>
        <w:t xml:space="preserve">a </w:t>
      </w:r>
      <w:r w:rsidRPr="00164B23">
        <w:rPr>
          <w:bCs/>
        </w:rPr>
        <w:t>specific design</w:t>
      </w:r>
      <w:r>
        <w:rPr>
          <w:bCs/>
        </w:rPr>
        <w:t xml:space="preserve"> </w:t>
      </w:r>
      <w:r w:rsidRPr="00164B23">
        <w:rPr>
          <w:bCs/>
        </w:rPr>
        <w:t>to</w:t>
      </w:r>
      <w:r>
        <w:rPr>
          <w:bCs/>
        </w:rPr>
        <w:t xml:space="preserve"> ensure a</w:t>
      </w:r>
      <w:r w:rsidRPr="00164B23">
        <w:rPr>
          <w:bCs/>
        </w:rPr>
        <w:t xml:space="preserve"> sufficient </w:t>
      </w:r>
      <w:r>
        <w:rPr>
          <w:bCs/>
        </w:rPr>
        <w:t xml:space="preserve">structure </w:t>
      </w:r>
      <w:r w:rsidRPr="00164B23">
        <w:rPr>
          <w:bCs/>
        </w:rPr>
        <w:t>capacitance.</w:t>
      </w:r>
    </w:p>
    <w:p w:rsidR="00B858DA" w:rsidRDefault="00B858DA" w:rsidP="00B858DA">
      <w:pPr>
        <w:spacing w:line="240" w:lineRule="exact"/>
        <w:ind w:firstLine="227"/>
        <w:jc w:val="both"/>
        <w:rPr>
          <w:bCs/>
        </w:rPr>
      </w:pPr>
    </w:p>
    <w:p w:rsidR="00B858DA" w:rsidRPr="00164B23" w:rsidRDefault="00B858DA" w:rsidP="00B858DA">
      <w:pPr>
        <w:pStyle w:val="Nadpis1"/>
        <w:numPr>
          <w:ilvl w:val="0"/>
          <w:numId w:val="2"/>
        </w:numPr>
      </w:pPr>
      <w:r w:rsidRPr="00164B23">
        <w:t>quasi</w:t>
      </w:r>
      <w:r>
        <w:t>-</w:t>
      </w:r>
      <w:r w:rsidRPr="00164B23">
        <w:t>periodic resonator structures</w:t>
      </w:r>
    </w:p>
    <w:p w:rsidR="00B858DA" w:rsidRPr="009D275E" w:rsidRDefault="00B858DA" w:rsidP="00B858DA">
      <w:pPr>
        <w:spacing w:line="240" w:lineRule="exact"/>
        <w:ind w:firstLine="227"/>
        <w:jc w:val="both"/>
        <w:rPr>
          <w:bCs/>
        </w:rPr>
      </w:pPr>
      <w:r w:rsidRPr="009D275E">
        <w:rPr>
          <w:bCs/>
        </w:rPr>
        <w:t>In order to avoid the above</w:t>
      </w:r>
      <w:r>
        <w:rPr>
          <w:bCs/>
        </w:rPr>
        <w:t>-</w:t>
      </w:r>
      <w:r w:rsidRPr="009D275E">
        <w:rPr>
          <w:bCs/>
        </w:rPr>
        <w:t>described issues</w:t>
      </w:r>
      <w:r>
        <w:rPr>
          <w:bCs/>
        </w:rPr>
        <w:t xml:space="preserve"> connected with lumped elements</w:t>
      </w:r>
      <w:r w:rsidRPr="009D275E">
        <w:rPr>
          <w:bCs/>
        </w:rPr>
        <w:t>, we proposed, designed</w:t>
      </w:r>
      <w:r>
        <w:rPr>
          <w:bCs/>
        </w:rPr>
        <w:t>, and</w:t>
      </w:r>
      <w:r w:rsidRPr="009D275E">
        <w:rPr>
          <w:bCs/>
        </w:rPr>
        <w:t xml:space="preserve"> examined</w:t>
      </w:r>
      <w:r>
        <w:rPr>
          <w:bCs/>
        </w:rPr>
        <w:t xml:space="preserve"> both</w:t>
      </w:r>
      <w:r w:rsidRPr="009D275E">
        <w:rPr>
          <w:bCs/>
        </w:rPr>
        <w:t xml:space="preserve"> theoretically (</w:t>
      </w:r>
      <w:r>
        <w:rPr>
          <w:bCs/>
        </w:rPr>
        <w:t>via</w:t>
      </w:r>
      <w:r w:rsidRPr="009D275E">
        <w:rPr>
          <w:bCs/>
        </w:rPr>
        <w:t xml:space="preserve"> </w:t>
      </w:r>
      <w:r>
        <w:rPr>
          <w:bCs/>
        </w:rPr>
        <w:t xml:space="preserve">a </w:t>
      </w:r>
      <w:r w:rsidRPr="009D275E">
        <w:rPr>
          <w:bCs/>
        </w:rPr>
        <w:t>numerical analysis) and experimentally a quasi-periodic resonator (QPR) structure. The developed structure h</w:t>
      </w:r>
      <w:r>
        <w:rPr>
          <w:bCs/>
        </w:rPr>
        <w:t>as a</w:t>
      </w:r>
      <w:r w:rsidRPr="009D275E">
        <w:rPr>
          <w:bCs/>
        </w:rPr>
        <w:t xml:space="preserve"> relatively simple layout</w:t>
      </w:r>
      <w:r>
        <w:rPr>
          <w:bCs/>
        </w:rPr>
        <w:t xml:space="preserve"> lacking </w:t>
      </w:r>
      <w:r w:rsidRPr="009D275E">
        <w:rPr>
          <w:bCs/>
        </w:rPr>
        <w:t>lumped elements</w:t>
      </w:r>
      <w:r>
        <w:rPr>
          <w:bCs/>
        </w:rPr>
        <w:t>,</w:t>
      </w:r>
      <w:r w:rsidRPr="009D275E">
        <w:rPr>
          <w:bCs/>
        </w:rPr>
        <w:t xml:space="preserve"> and</w:t>
      </w:r>
      <w:r>
        <w:rPr>
          <w:bCs/>
        </w:rPr>
        <w:t xml:space="preserve"> its</w:t>
      </w:r>
      <w:r w:rsidRPr="009D275E">
        <w:rPr>
          <w:bCs/>
        </w:rPr>
        <w:t xml:space="preserve"> resonant frequency can be adjusted from tens to hundreds of MHz.</w:t>
      </w:r>
      <w:r>
        <w:rPr>
          <w:bCs/>
        </w:rPr>
        <w:t xml:space="preserve"> In this context</w:t>
      </w:r>
      <w:r w:rsidRPr="009D275E">
        <w:rPr>
          <w:bCs/>
        </w:rPr>
        <w:t>,</w:t>
      </w:r>
      <w:r>
        <w:rPr>
          <w:bCs/>
        </w:rPr>
        <w:t xml:space="preserve"> it also has to be noted that</w:t>
      </w:r>
      <w:r w:rsidRPr="009D275E">
        <w:rPr>
          <w:bCs/>
        </w:rPr>
        <w:t xml:space="preserve"> the generated magnetic field </w:t>
      </w:r>
      <w:r>
        <w:rPr>
          <w:bCs/>
        </w:rPr>
        <w:t xml:space="preserve">exhibits very good </w:t>
      </w:r>
      <w:r w:rsidRPr="009D275E">
        <w:rPr>
          <w:bCs/>
        </w:rPr>
        <w:t xml:space="preserve">homogeneity. Since MR measurement techniques </w:t>
      </w:r>
      <w:r>
        <w:rPr>
          <w:bCs/>
        </w:rPr>
        <w:t>exploit</w:t>
      </w:r>
      <w:r w:rsidRPr="009D275E">
        <w:rPr>
          <w:bCs/>
        </w:rPr>
        <w:t xml:space="preserve"> </w:t>
      </w:r>
      <w:r>
        <w:rPr>
          <w:bCs/>
        </w:rPr>
        <w:t xml:space="preserve">the </w:t>
      </w:r>
      <w:r w:rsidRPr="009D275E">
        <w:rPr>
          <w:bCs/>
        </w:rPr>
        <w:t>interaction</w:t>
      </w:r>
      <w:r>
        <w:rPr>
          <w:bCs/>
        </w:rPr>
        <w:t xml:space="preserve"> of</w:t>
      </w:r>
      <w:r w:rsidRPr="009D275E">
        <w:rPr>
          <w:bCs/>
        </w:rPr>
        <w:t xml:space="preserve"> the matter via </w:t>
      </w:r>
      <w:r>
        <w:rPr>
          <w:bCs/>
        </w:rPr>
        <w:t>a</w:t>
      </w:r>
      <w:r w:rsidRPr="009D275E">
        <w:rPr>
          <w:bCs/>
        </w:rPr>
        <w:t xml:space="preserve"> magnetic field, we will </w:t>
      </w:r>
      <w:r>
        <w:rPr>
          <w:bCs/>
        </w:rPr>
        <w:t xml:space="preserve">now </w:t>
      </w:r>
      <w:r w:rsidRPr="009D275E">
        <w:rPr>
          <w:bCs/>
        </w:rPr>
        <w:t xml:space="preserve">focus on </w:t>
      </w:r>
      <w:r>
        <w:rPr>
          <w:bCs/>
        </w:rPr>
        <w:t>analyzing</w:t>
      </w:r>
      <w:r w:rsidRPr="009D275E">
        <w:rPr>
          <w:bCs/>
        </w:rPr>
        <w:t xml:space="preserve"> the magnetic field component of </w:t>
      </w:r>
      <w:r>
        <w:rPr>
          <w:bCs/>
        </w:rPr>
        <w:t>the</w:t>
      </w:r>
      <w:r w:rsidRPr="009D275E">
        <w:rPr>
          <w:bCs/>
        </w:rPr>
        <w:t xml:space="preserve"> general EM field.</w:t>
      </w:r>
    </w:p>
    <w:p w:rsidR="00B858DA" w:rsidRDefault="00B858DA" w:rsidP="00B858DA">
      <w:pPr>
        <w:spacing w:line="240" w:lineRule="exact"/>
        <w:ind w:firstLine="227"/>
        <w:jc w:val="both"/>
        <w:rPr>
          <w:bCs/>
        </w:rPr>
      </w:pPr>
      <w:r w:rsidRPr="009D275E">
        <w:rPr>
          <w:bCs/>
        </w:rPr>
        <w:t xml:space="preserve">The basic QPR structure element is shown in Fig. </w:t>
      </w:r>
      <w:r>
        <w:rPr>
          <w:bCs/>
        </w:rPr>
        <w:t>2</w:t>
      </w:r>
      <w:r w:rsidRPr="009D275E">
        <w:rPr>
          <w:bCs/>
        </w:rPr>
        <w:t>. The design is based on split</w:t>
      </w:r>
      <w:r>
        <w:rPr>
          <w:bCs/>
        </w:rPr>
        <w:t>-</w:t>
      </w:r>
      <w:r w:rsidRPr="009D275E">
        <w:rPr>
          <w:bCs/>
        </w:rPr>
        <w:t>square resonators (SQR) periodically chained in a row. The outer particular element has one side spli</w:t>
      </w:r>
      <w:r>
        <w:rPr>
          <w:bCs/>
        </w:rPr>
        <w:t>t, while all others</w:t>
      </w:r>
      <w:r w:rsidRPr="009D275E">
        <w:rPr>
          <w:bCs/>
        </w:rPr>
        <w:t xml:space="preserve"> </w:t>
      </w:r>
      <w:r>
        <w:rPr>
          <w:bCs/>
        </w:rPr>
        <w:t>exhibit</w:t>
      </w:r>
      <w:r w:rsidRPr="009D275E">
        <w:rPr>
          <w:bCs/>
        </w:rPr>
        <w:t xml:space="preserve"> two slits on their side edges. The vector orientation of </w:t>
      </w:r>
      <w:r>
        <w:rPr>
          <w:bCs/>
        </w:rPr>
        <w:t xml:space="preserve">the </w:t>
      </w:r>
      <w:r w:rsidRPr="009D275E">
        <w:rPr>
          <w:bCs/>
        </w:rPr>
        <w:t xml:space="preserve">excitation planar EM wave is </w:t>
      </w:r>
      <w:r>
        <w:rPr>
          <w:bCs/>
        </w:rPr>
        <w:t>shown</w:t>
      </w:r>
      <w:r w:rsidRPr="009D275E">
        <w:rPr>
          <w:bCs/>
        </w:rPr>
        <w:t xml:space="preserve"> also in Fig. </w:t>
      </w:r>
      <w:r>
        <w:rPr>
          <w:bCs/>
        </w:rPr>
        <w:t>2</w:t>
      </w:r>
      <w:r w:rsidRPr="009D275E">
        <w:rPr>
          <w:bCs/>
        </w:rPr>
        <w:t xml:space="preserve">. The basic linear QPR structure element is designed as </w:t>
      </w:r>
      <w:r>
        <w:rPr>
          <w:bCs/>
        </w:rPr>
        <w:t xml:space="preserve">an </w:t>
      </w:r>
      <w:r w:rsidRPr="009D275E">
        <w:rPr>
          <w:bCs/>
        </w:rPr>
        <w:t>electrically conductive layer on a dielectric substrate.</w:t>
      </w:r>
      <w:r>
        <w:rPr>
          <w:bCs/>
        </w:rPr>
        <w:t xml:space="preserve"> </w:t>
      </w:r>
    </w:p>
    <w:p w:rsidR="00B858DA" w:rsidRPr="00076376" w:rsidRDefault="00B858DA" w:rsidP="00B858DA">
      <w:pPr>
        <w:spacing w:line="240" w:lineRule="exact"/>
        <w:jc w:val="both"/>
        <w:rPr>
          <w:bCs/>
        </w:rPr>
      </w:pPr>
      <w:r>
        <w:rPr>
          <w:bCs/>
        </w:rPr>
        <w:t xml:space="preserve">The basic QPR element was examined via a </w:t>
      </w:r>
      <w:r w:rsidRPr="00076376">
        <w:rPr>
          <w:bCs/>
        </w:rPr>
        <w:t xml:space="preserve">numerical finite element simulation in order to analyze the distribution of the generated magnetic field. </w:t>
      </w:r>
      <w:r>
        <w:rPr>
          <w:bCs/>
        </w:rPr>
        <w:t xml:space="preserve">A </w:t>
      </w:r>
      <w:r w:rsidRPr="00076376">
        <w:rPr>
          <w:bCs/>
        </w:rPr>
        <w:t xml:space="preserve">FEM model was </w:t>
      </w:r>
      <w:r>
        <w:rPr>
          <w:bCs/>
        </w:rPr>
        <w:t>compiled</w:t>
      </w:r>
      <w:r w:rsidRPr="00076376">
        <w:rPr>
          <w:bCs/>
        </w:rPr>
        <w:t xml:space="preserve"> for </w:t>
      </w:r>
      <w:r>
        <w:rPr>
          <w:bCs/>
        </w:rPr>
        <w:t xml:space="preserve">the </w:t>
      </w:r>
      <w:r w:rsidRPr="00076376">
        <w:rPr>
          <w:bCs/>
        </w:rPr>
        <w:t xml:space="preserve">structure compound of </w:t>
      </w:r>
      <w:r>
        <w:rPr>
          <w:bCs/>
        </w:rPr>
        <w:t xml:space="preserve">a </w:t>
      </w:r>
      <w:r w:rsidRPr="00076376">
        <w:rPr>
          <w:bCs/>
        </w:rPr>
        <w:t xml:space="preserve">Cu film with 35 </w:t>
      </w:r>
      <w:r w:rsidRPr="00125046">
        <w:rPr>
          <w:rFonts w:ascii="Symbol" w:hAnsi="Symbol"/>
          <w:bCs/>
        </w:rPr>
        <w:t></w:t>
      </w:r>
      <w:r w:rsidRPr="00076376">
        <w:rPr>
          <w:bCs/>
        </w:rPr>
        <w:t xml:space="preserve">m </w:t>
      </w:r>
      <w:r>
        <w:rPr>
          <w:bCs/>
        </w:rPr>
        <w:t xml:space="preserve">in </w:t>
      </w:r>
      <w:r w:rsidRPr="00076376">
        <w:rPr>
          <w:bCs/>
        </w:rPr>
        <w:t xml:space="preserve">thickness on </w:t>
      </w:r>
      <w:r>
        <w:rPr>
          <w:bCs/>
        </w:rPr>
        <w:t xml:space="preserve">a </w:t>
      </w:r>
      <w:r w:rsidRPr="00076376">
        <w:rPr>
          <w:bCs/>
        </w:rPr>
        <w:t xml:space="preserve">FR4 </w:t>
      </w:r>
      <w:r>
        <w:rPr>
          <w:bCs/>
        </w:rPr>
        <w:t xml:space="preserve">board </w:t>
      </w:r>
      <w:r w:rsidRPr="00076376">
        <w:rPr>
          <w:bCs/>
        </w:rPr>
        <w:t>with 0.2 mm</w:t>
      </w:r>
      <w:r>
        <w:rPr>
          <w:bCs/>
        </w:rPr>
        <w:t xml:space="preserve"> in</w:t>
      </w:r>
      <w:r w:rsidRPr="00076376">
        <w:rPr>
          <w:bCs/>
        </w:rPr>
        <w:t xml:space="preserve"> thickness. </w:t>
      </w:r>
      <w:r>
        <w:rPr>
          <w:bCs/>
        </w:rPr>
        <w:t>The s</w:t>
      </w:r>
      <w:r w:rsidRPr="00076376">
        <w:rPr>
          <w:bCs/>
        </w:rPr>
        <w:t xml:space="preserve">ize of one square </w:t>
      </w:r>
      <w:r>
        <w:rPr>
          <w:bCs/>
        </w:rPr>
        <w:t>equaled</w:t>
      </w:r>
      <w:r w:rsidRPr="00076376">
        <w:rPr>
          <w:bCs/>
        </w:rPr>
        <w:t xml:space="preserve"> 6 mm</w:t>
      </w:r>
      <w:r>
        <w:rPr>
          <w:bCs/>
        </w:rPr>
        <w:t>,</w:t>
      </w:r>
      <w:r w:rsidRPr="00076376">
        <w:rPr>
          <w:bCs/>
        </w:rPr>
        <w:t xml:space="preserve"> with </w:t>
      </w:r>
      <w:r>
        <w:rPr>
          <w:bCs/>
        </w:rPr>
        <w:t xml:space="preserve">the </w:t>
      </w:r>
      <w:r w:rsidRPr="00076376">
        <w:rPr>
          <w:bCs/>
        </w:rPr>
        <w:t>line</w:t>
      </w:r>
      <w:r>
        <w:rPr>
          <w:bCs/>
        </w:rPr>
        <w:t xml:space="preserve"> thickness</w:t>
      </w:r>
      <w:r w:rsidRPr="00076376">
        <w:rPr>
          <w:bCs/>
        </w:rPr>
        <w:t xml:space="preserve"> </w:t>
      </w:r>
      <w:r>
        <w:rPr>
          <w:bCs/>
        </w:rPr>
        <w:t xml:space="preserve">of </w:t>
      </w:r>
      <w:r w:rsidRPr="00076376">
        <w:rPr>
          <w:bCs/>
        </w:rPr>
        <w:t>0.5 mm</w:t>
      </w:r>
      <w:r>
        <w:rPr>
          <w:bCs/>
        </w:rPr>
        <w:t>, and</w:t>
      </w:r>
      <w:r w:rsidRPr="00076376">
        <w:rPr>
          <w:bCs/>
        </w:rPr>
        <w:t xml:space="preserve"> </w:t>
      </w:r>
      <w:r>
        <w:rPr>
          <w:bCs/>
        </w:rPr>
        <w:t>f</w:t>
      </w:r>
      <w:r w:rsidRPr="00076376">
        <w:rPr>
          <w:bCs/>
        </w:rPr>
        <w:t xml:space="preserve">ive square elements </w:t>
      </w:r>
      <w:r>
        <w:rPr>
          <w:bCs/>
        </w:rPr>
        <w:t xml:space="preserve">were present </w:t>
      </w:r>
      <w:r w:rsidRPr="00076376">
        <w:rPr>
          <w:bCs/>
        </w:rPr>
        <w:t xml:space="preserve">in one row. Fig. </w:t>
      </w:r>
      <w:r>
        <w:rPr>
          <w:bCs/>
        </w:rPr>
        <w:t>3</w:t>
      </w:r>
      <w:r w:rsidRPr="00076376">
        <w:rPr>
          <w:bCs/>
        </w:rPr>
        <w:t xml:space="preserve"> shows the distribution of</w:t>
      </w:r>
      <w:r>
        <w:rPr>
          <w:bCs/>
        </w:rPr>
        <w:t xml:space="preserve"> the</w:t>
      </w:r>
      <w:r w:rsidRPr="00076376">
        <w:rPr>
          <w:bCs/>
        </w:rPr>
        <w:t xml:space="preserve"> normalized magnetic flux density </w:t>
      </w:r>
      <w:r w:rsidRPr="00B80B21">
        <w:rPr>
          <w:bCs/>
          <w:i/>
        </w:rPr>
        <w:t>B</w:t>
      </w:r>
      <w:r w:rsidRPr="00B80B21">
        <w:rPr>
          <w:bCs/>
          <w:vertAlign w:val="subscript"/>
        </w:rPr>
        <w:t>n</w:t>
      </w:r>
      <w:r w:rsidRPr="00076376">
        <w:rPr>
          <w:bCs/>
        </w:rPr>
        <w:t xml:space="preserve"> in the distance of 2 mm over the QPR s</w:t>
      </w:r>
      <w:r>
        <w:rPr>
          <w:bCs/>
        </w:rPr>
        <w:t>tructure at the resonant frequency;</w:t>
      </w:r>
      <w:r w:rsidRPr="00076376">
        <w:rPr>
          <w:bCs/>
        </w:rPr>
        <w:t xml:space="preserve"> </w:t>
      </w:r>
      <w:r>
        <w:rPr>
          <w:bCs/>
        </w:rPr>
        <w:t>t</w:t>
      </w:r>
      <w:r w:rsidRPr="00076376">
        <w:rPr>
          <w:bCs/>
        </w:rPr>
        <w:t xml:space="preserve">he gradient character of the magnetic flux density is evident from the </w:t>
      </w:r>
      <w:r>
        <w:rPr>
          <w:bCs/>
        </w:rPr>
        <w:t>representation</w:t>
      </w:r>
      <w:r w:rsidRPr="00076376">
        <w:rPr>
          <w:bCs/>
        </w:rPr>
        <w:t>. The resultant gradient field pattern is caused by the effec</w:t>
      </w:r>
      <w:r>
        <w:rPr>
          <w:bCs/>
        </w:rPr>
        <w:t>t where,</w:t>
      </w:r>
      <w:r w:rsidRPr="00076376">
        <w:rPr>
          <w:bCs/>
        </w:rPr>
        <w:t xml:space="preserve"> </w:t>
      </w:r>
      <w:r>
        <w:rPr>
          <w:bCs/>
        </w:rPr>
        <w:t>in particular elements,</w:t>
      </w:r>
      <w:r w:rsidRPr="00076376">
        <w:rPr>
          <w:bCs/>
        </w:rPr>
        <w:t xml:space="preserve"> the current</w:t>
      </w:r>
      <w:r>
        <w:rPr>
          <w:bCs/>
        </w:rPr>
        <w:t>s</w:t>
      </w:r>
      <w:r w:rsidRPr="00076376">
        <w:rPr>
          <w:bCs/>
        </w:rPr>
        <w:t xml:space="preserve"> </w:t>
      </w:r>
      <w:r>
        <w:rPr>
          <w:bCs/>
        </w:rPr>
        <w:t>decrease</w:t>
      </w:r>
      <w:r w:rsidRPr="00076376">
        <w:rPr>
          <w:bCs/>
        </w:rPr>
        <w:t xml:space="preserve"> from </w:t>
      </w:r>
      <w:r>
        <w:rPr>
          <w:bCs/>
        </w:rPr>
        <w:t>the left</w:t>
      </w:r>
      <w:r w:rsidRPr="00076376">
        <w:rPr>
          <w:bCs/>
        </w:rPr>
        <w:t xml:space="preserve"> to the </w:t>
      </w:r>
      <w:r>
        <w:rPr>
          <w:bCs/>
        </w:rPr>
        <w:t>right</w:t>
      </w:r>
      <w:r w:rsidRPr="00076376">
        <w:rPr>
          <w:bCs/>
        </w:rPr>
        <w:t>. The impedance of the first element is</w:t>
      </w:r>
      <w:r>
        <w:rPr>
          <w:bCs/>
        </w:rPr>
        <w:t xml:space="preserve"> the</w:t>
      </w:r>
      <w:r w:rsidRPr="00076376">
        <w:rPr>
          <w:bCs/>
        </w:rPr>
        <w:t xml:space="preserve"> lowest</w:t>
      </w:r>
      <w:r>
        <w:rPr>
          <w:bCs/>
        </w:rPr>
        <w:t>, whereas that</w:t>
      </w:r>
      <w:r w:rsidRPr="00076376">
        <w:rPr>
          <w:bCs/>
        </w:rPr>
        <w:t xml:space="preserve"> of the second element is</w:t>
      </w:r>
      <w:r>
        <w:rPr>
          <w:bCs/>
        </w:rPr>
        <w:t xml:space="preserve"> already</w:t>
      </w:r>
      <w:r w:rsidRPr="00076376">
        <w:rPr>
          <w:bCs/>
        </w:rPr>
        <w:t xml:space="preserve"> higher</w:t>
      </w:r>
      <w:r>
        <w:rPr>
          <w:bCs/>
        </w:rPr>
        <w:t>;</w:t>
      </w:r>
      <w:r w:rsidRPr="00076376">
        <w:rPr>
          <w:bCs/>
        </w:rPr>
        <w:t xml:space="preserve"> the impedance of the last element </w:t>
      </w:r>
      <w:r>
        <w:rPr>
          <w:bCs/>
        </w:rPr>
        <w:t>then shows</w:t>
      </w:r>
      <w:r w:rsidRPr="00076376">
        <w:rPr>
          <w:bCs/>
        </w:rPr>
        <w:t xml:space="preserve"> the highest</w:t>
      </w:r>
      <w:r>
        <w:rPr>
          <w:bCs/>
        </w:rPr>
        <w:t xml:space="preserve"> value</w:t>
      </w:r>
      <w:r w:rsidRPr="00076376">
        <w:rPr>
          <w:bCs/>
        </w:rPr>
        <w:t>. The particular induced magnetic fields correspond to the magnitudes</w:t>
      </w:r>
      <w:r>
        <w:rPr>
          <w:bCs/>
        </w:rPr>
        <w:t xml:space="preserve"> of the</w:t>
      </w:r>
      <w:r w:rsidRPr="00FB1F85">
        <w:rPr>
          <w:bCs/>
        </w:rPr>
        <w:t xml:space="preserve"> </w:t>
      </w:r>
      <w:r w:rsidRPr="00076376">
        <w:rPr>
          <w:bCs/>
        </w:rPr>
        <w:t>current</w:t>
      </w:r>
      <w:r>
        <w:rPr>
          <w:bCs/>
        </w:rPr>
        <w:t>s</w:t>
      </w:r>
      <w:r w:rsidRPr="00076376">
        <w:rPr>
          <w:bCs/>
        </w:rPr>
        <w:t>.</w:t>
      </w:r>
      <w:r w:rsidRPr="00076376">
        <w:rPr>
          <w:bCs/>
        </w:rPr>
        <w:tab/>
      </w:r>
    </w:p>
    <w:p w:rsidR="00B858DA" w:rsidRDefault="00B858DA" w:rsidP="00B858DA">
      <w:pPr>
        <w:spacing w:line="240" w:lineRule="exact"/>
        <w:ind w:firstLine="227"/>
        <w:jc w:val="both"/>
        <w:rPr>
          <w:bCs/>
        </w:rPr>
      </w:pPr>
      <w:r>
        <w:rPr>
          <w:bCs/>
        </w:rPr>
        <w:t>Although t</w:t>
      </w:r>
      <w:r w:rsidRPr="00076376">
        <w:rPr>
          <w:bCs/>
        </w:rPr>
        <w:t>his gradient magnetic field</w:t>
      </w:r>
      <w:r>
        <w:rPr>
          <w:bCs/>
        </w:rPr>
        <w:t xml:space="preserve"> can be used</w:t>
      </w:r>
      <w:r w:rsidRPr="00076376">
        <w:rPr>
          <w:bCs/>
        </w:rPr>
        <w:t xml:space="preserve"> in specific applications</w:t>
      </w:r>
      <w:r>
        <w:rPr>
          <w:bCs/>
        </w:rPr>
        <w:t>,</w:t>
      </w:r>
      <w:r w:rsidRPr="00076376">
        <w:rPr>
          <w:bCs/>
        </w:rPr>
        <w:t xml:space="preserve"> the creation of</w:t>
      </w:r>
      <w:r>
        <w:rPr>
          <w:bCs/>
        </w:rPr>
        <w:t xml:space="preserve"> a</w:t>
      </w:r>
      <w:r w:rsidRPr="00076376">
        <w:rPr>
          <w:bCs/>
        </w:rPr>
        <w:t xml:space="preserve"> homogen</w:t>
      </w:r>
      <w:r>
        <w:rPr>
          <w:bCs/>
        </w:rPr>
        <w:t>e</w:t>
      </w:r>
      <w:r w:rsidRPr="00076376">
        <w:rPr>
          <w:bCs/>
        </w:rPr>
        <w:t>ous magnetic field is desired for standard MR imaging techniques.</w:t>
      </w:r>
    </w:p>
    <w:p w:rsidR="00B858DA" w:rsidRDefault="00B858DA" w:rsidP="00B858DA">
      <w:pPr>
        <w:spacing w:line="240" w:lineRule="exact"/>
        <w:ind w:firstLine="227"/>
        <w:jc w:val="both"/>
        <w:rPr>
          <w:bCs/>
        </w:rPr>
      </w:pPr>
    </w:p>
    <w:p w:rsidR="00B858DA" w:rsidRDefault="00B858DA" w:rsidP="00B858DA">
      <w:pPr>
        <w:spacing w:line="240" w:lineRule="exact"/>
        <w:ind w:firstLine="227"/>
        <w:jc w:val="both"/>
        <w:rPr>
          <w:bCs/>
        </w:rPr>
      </w:pPr>
      <w:r w:rsidRPr="00116405">
        <w:rPr>
          <w:bCs/>
        </w:rPr>
        <w:t>Th</w:t>
      </w:r>
      <w:r>
        <w:rPr>
          <w:bCs/>
        </w:rPr>
        <w:t xml:space="preserve">e </w:t>
      </w:r>
      <w:r w:rsidRPr="00D81668">
        <w:rPr>
          <w:bCs/>
        </w:rPr>
        <w:t xml:space="preserve">inhomogeneity </w:t>
      </w:r>
      <w:r w:rsidRPr="00F34F84">
        <w:rPr>
          <w:bCs/>
        </w:rPr>
        <w:t>of the generated</w:t>
      </w:r>
      <w:r w:rsidRPr="00D81668">
        <w:rPr>
          <w:bCs/>
        </w:rPr>
        <w:t xml:space="preserve"> magnetic field was</w:t>
      </w:r>
      <w:r w:rsidRPr="00116405">
        <w:rPr>
          <w:bCs/>
        </w:rPr>
        <w:t xml:space="preserve"> solved using the </w:t>
      </w:r>
      <w:r>
        <w:rPr>
          <w:bCs/>
        </w:rPr>
        <w:t xml:space="preserve">design </w:t>
      </w:r>
      <w:r w:rsidRPr="00116405">
        <w:rPr>
          <w:bCs/>
        </w:rPr>
        <w:t xml:space="preserve">shown in Fig. </w:t>
      </w:r>
      <w:r>
        <w:rPr>
          <w:bCs/>
        </w:rPr>
        <w:t>4, which</w:t>
      </w:r>
      <w:r w:rsidRPr="00116405">
        <w:rPr>
          <w:bCs/>
        </w:rPr>
        <w:t xml:space="preserve"> demonstrates the new structure as a double-</w:t>
      </w:r>
      <w:r w:rsidRPr="00995B9B">
        <w:rPr>
          <w:bCs/>
        </w:rPr>
        <w:t>layered (</w:t>
      </w:r>
      <w:r>
        <w:rPr>
          <w:bCs/>
        </w:rPr>
        <w:t xml:space="preserve">or </w:t>
      </w:r>
      <w:r w:rsidRPr="00F34F84">
        <w:rPr>
          <w:bCs/>
          <w:i/>
        </w:rPr>
        <w:t>double</w:t>
      </w:r>
      <w:r w:rsidRPr="00116405">
        <w:rPr>
          <w:bCs/>
        </w:rPr>
        <w:t xml:space="preserve">) QPR </w:t>
      </w:r>
      <w:r>
        <w:rPr>
          <w:bCs/>
        </w:rPr>
        <w:t>using</w:t>
      </w:r>
      <w:r>
        <w:rPr>
          <w:bCs/>
        </w:rPr>
        <w:t xml:space="preserve"> </w:t>
      </w:r>
      <w:r w:rsidRPr="00116405">
        <w:rPr>
          <w:bCs/>
        </w:rPr>
        <w:t xml:space="preserve">two linear QPR </w:t>
      </w:r>
      <w:r w:rsidRPr="00D81668">
        <w:rPr>
          <w:bCs/>
        </w:rPr>
        <w:t>structures</w:t>
      </w:r>
      <w:r w:rsidRPr="00116405">
        <w:rPr>
          <w:bCs/>
        </w:rPr>
        <w:t xml:space="preserve"> mutually rotated by 180 degrees and separated </w:t>
      </w:r>
      <w:r>
        <w:rPr>
          <w:bCs/>
        </w:rPr>
        <w:t>with</w:t>
      </w:r>
      <w:r w:rsidRPr="00116405">
        <w:rPr>
          <w:bCs/>
        </w:rPr>
        <w:t xml:space="preserve"> a layer made of a dielectric substrate of </w:t>
      </w:r>
      <w:r>
        <w:rPr>
          <w:bCs/>
        </w:rPr>
        <w:t xml:space="preserve">a </w:t>
      </w:r>
      <w:r w:rsidRPr="00116405">
        <w:rPr>
          <w:bCs/>
        </w:rPr>
        <w:t>given thickness.</w:t>
      </w:r>
    </w:p>
    <w:p w:rsidR="00B858DA" w:rsidRDefault="00B858DA" w:rsidP="00B858DA">
      <w:pPr>
        <w:spacing w:line="240" w:lineRule="exact"/>
        <w:ind w:firstLine="227"/>
        <w:jc w:val="both"/>
        <w:rPr>
          <w:bCs/>
        </w:rPr>
      </w:pPr>
    </w:p>
    <w:p w:rsidR="00B858DA" w:rsidRDefault="00B858DA" w:rsidP="00B858DA">
      <w:pPr>
        <w:spacing w:line="240" w:lineRule="exact"/>
        <w:ind w:firstLine="227"/>
        <w:jc w:val="both"/>
        <w:rPr>
          <w:bCs/>
        </w:rPr>
      </w:pPr>
      <w:r w:rsidRPr="00B32C18">
        <w:rPr>
          <w:bCs/>
        </w:rPr>
        <w:t xml:space="preserve">The model of </w:t>
      </w:r>
      <w:r>
        <w:rPr>
          <w:bCs/>
        </w:rPr>
        <w:t xml:space="preserve">the </w:t>
      </w:r>
      <w:r w:rsidRPr="00B32C18">
        <w:rPr>
          <w:bCs/>
        </w:rPr>
        <w:t xml:space="preserve">double QPR structure was simulated in the same </w:t>
      </w:r>
      <w:r>
        <w:rPr>
          <w:bCs/>
        </w:rPr>
        <w:t>manner</w:t>
      </w:r>
      <w:r w:rsidRPr="00B32C18">
        <w:rPr>
          <w:bCs/>
        </w:rPr>
        <w:t xml:space="preserve"> as </w:t>
      </w:r>
      <w:r>
        <w:rPr>
          <w:bCs/>
        </w:rPr>
        <w:t xml:space="preserve">that of </w:t>
      </w:r>
      <w:r w:rsidRPr="00B32C18">
        <w:rPr>
          <w:bCs/>
        </w:rPr>
        <w:t>the basic linear structure</w:t>
      </w:r>
      <w:r>
        <w:rPr>
          <w:bCs/>
        </w:rPr>
        <w:t>,</w:t>
      </w:r>
      <w:r w:rsidRPr="00B32C18">
        <w:rPr>
          <w:bCs/>
        </w:rPr>
        <w:t xml:space="preserve"> </w:t>
      </w:r>
      <w:r>
        <w:rPr>
          <w:bCs/>
        </w:rPr>
        <w:t xml:space="preserve">and </w:t>
      </w:r>
      <w:r w:rsidRPr="00B32C18">
        <w:rPr>
          <w:bCs/>
        </w:rPr>
        <w:t xml:space="preserve">the results can </w:t>
      </w:r>
      <w:r>
        <w:rPr>
          <w:bCs/>
        </w:rPr>
        <w:t xml:space="preserve">thus </w:t>
      </w:r>
      <w:r w:rsidRPr="00B32C18">
        <w:rPr>
          <w:bCs/>
        </w:rPr>
        <w:t xml:space="preserve">be directly compared. The obtained result of </w:t>
      </w:r>
      <w:r>
        <w:rPr>
          <w:bCs/>
        </w:rPr>
        <w:t>the n</w:t>
      </w:r>
      <w:r>
        <w:t>ormalized</w:t>
      </w:r>
      <w:r w:rsidRPr="00B32C18">
        <w:rPr>
          <w:bCs/>
        </w:rPr>
        <w:t xml:space="preserve"> magnetic flux density distribution over the double QPR structure is </w:t>
      </w:r>
      <w:r>
        <w:rPr>
          <w:bCs/>
        </w:rPr>
        <w:t>presented</w:t>
      </w:r>
      <w:r w:rsidRPr="00B32C18">
        <w:rPr>
          <w:bCs/>
        </w:rPr>
        <w:t xml:space="preserve"> in Fig. </w:t>
      </w:r>
      <w:r>
        <w:rPr>
          <w:bCs/>
        </w:rPr>
        <w:t>5</w:t>
      </w:r>
      <w:r w:rsidRPr="00B32C18">
        <w:rPr>
          <w:bCs/>
        </w:rPr>
        <w:t xml:space="preserve">. The </w:t>
      </w:r>
      <w:r>
        <w:rPr>
          <w:bCs/>
        </w:rPr>
        <w:t>acquired</w:t>
      </w:r>
      <w:r w:rsidRPr="00B32C18">
        <w:rPr>
          <w:bCs/>
        </w:rPr>
        <w:t xml:space="preserve"> magnetic field distribution now </w:t>
      </w:r>
      <w:r>
        <w:rPr>
          <w:bCs/>
        </w:rPr>
        <w:t xml:space="preserve">shows a rather </w:t>
      </w:r>
      <w:r w:rsidRPr="00B32C18">
        <w:rPr>
          <w:bCs/>
        </w:rPr>
        <w:t>homogen</w:t>
      </w:r>
      <w:r>
        <w:rPr>
          <w:bCs/>
        </w:rPr>
        <w:t>e</w:t>
      </w:r>
      <w:r w:rsidRPr="00B32C18">
        <w:rPr>
          <w:bCs/>
        </w:rPr>
        <w:t>ous character.</w:t>
      </w:r>
    </w:p>
    <w:p w:rsidR="00B858DA" w:rsidRDefault="00B858DA" w:rsidP="00B858DA">
      <w:pPr>
        <w:spacing w:line="240" w:lineRule="exact"/>
        <w:ind w:firstLine="227"/>
        <w:jc w:val="both"/>
        <w:rPr>
          <w:bCs/>
        </w:rPr>
      </w:pPr>
      <w:r>
        <w:rPr>
          <w:noProof/>
          <w:lang w:val="cs-CZ" w:eastAsia="cs-CZ"/>
        </w:rPr>
        <mc:AlternateContent>
          <mc:Choice Requires="wps">
            <w:drawing>
              <wp:anchor distT="0" distB="0" distL="114300" distR="114300" simplePos="0" relativeHeight="251662336" behindDoc="0" locked="0" layoutInCell="1" allowOverlap="1">
                <wp:simplePos x="0" y="0"/>
                <wp:positionH relativeFrom="column">
                  <wp:posOffset>6026173</wp:posOffset>
                </wp:positionH>
                <wp:positionV relativeFrom="paragraph">
                  <wp:posOffset>181770</wp:posOffset>
                </wp:positionV>
                <wp:extent cx="45719" cy="237490"/>
                <wp:effectExtent l="0" t="0" r="0" b="7620"/>
                <wp:wrapNone/>
                <wp:docPr id="65" name="Textové pole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45719" cy="237490"/>
                        </a:xfrm>
                        <a:prstGeom prst="rect">
                          <a:avLst/>
                        </a:prstGeom>
                        <a:solidFill>
                          <a:srgbClr val="FFFFFF"/>
                        </a:solidFill>
                        <a:ln w="9525">
                          <a:noFill/>
                          <a:miter lim="800000"/>
                          <a:headEnd/>
                          <a:tailEnd/>
                        </a:ln>
                      </wps:spPr>
                      <wps:txbx>
                        <w:txbxContent>
                          <w:p w:rsidR="00B858DA" w:rsidRPr="00586FF3" w:rsidRDefault="00B858DA" w:rsidP="00B858DA"/>
                        </w:txbxContent>
                      </wps:txbx>
                      <wps:bodyPr rot="0" vert="horz" wrap="square" lIns="91440" tIns="45720" rIns="91440" bIns="45720" anchor="t" anchorCtr="0">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ové pole 65" o:spid="_x0000_s1026" type="#_x0000_t202" style="position:absolute;left:0;text-align:left;margin-left:474.5pt;margin-top:14.3pt;width:3.6pt;height:18.7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" stroked="f">
                <v:textbox style="mso-fit-shape-to-text:t">
                  <w:txbxContent>
                    <w:p w:rsidR="00B858DA" w:rsidRPr="00586FF3" w:rsidRDefault="00B858DA" w:rsidP="00B858DA"/>
                  </w:txbxContent>
                </v:textbox>
              </v:shape>
            </w:pict>
          </mc:Fallback>
        </mc:AlternateContent>
      </w:r>
      <w:r w:rsidRPr="0080150A">
        <w:rPr>
          <w:bCs/>
        </w:rPr>
        <w:t>When compared to the cross-sectional field distribution of common planar RF coils</w:t>
      </w:r>
      <w:r>
        <w:rPr>
          <w:bCs/>
        </w:rPr>
        <w:t xml:space="preserve">, </w:t>
      </w:r>
      <w:r w:rsidRPr="0080150A">
        <w:rPr>
          <w:bCs/>
        </w:rPr>
        <w:t>the double QPR structure</w:t>
      </w:r>
      <w:r>
        <w:rPr>
          <w:bCs/>
        </w:rPr>
        <w:t xml:space="preserve"> clearly</w:t>
      </w:r>
      <w:r w:rsidRPr="0080150A">
        <w:rPr>
          <w:bCs/>
        </w:rPr>
        <w:t xml:space="preserve"> radiates </w:t>
      </w:r>
      <w:r>
        <w:rPr>
          <w:bCs/>
        </w:rPr>
        <w:t xml:space="preserve">a </w:t>
      </w:r>
      <w:r w:rsidRPr="0080150A">
        <w:rPr>
          <w:bCs/>
        </w:rPr>
        <w:t xml:space="preserve">magnetic field with </w:t>
      </w:r>
      <w:r>
        <w:rPr>
          <w:bCs/>
        </w:rPr>
        <w:t>considerable</w:t>
      </w:r>
      <w:r w:rsidRPr="0080150A">
        <w:rPr>
          <w:bCs/>
        </w:rPr>
        <w:t xml:space="preserve"> homogeneity. Hence, this concept </w:t>
      </w:r>
      <w:r>
        <w:rPr>
          <w:bCs/>
        </w:rPr>
        <w:t>appears suitable</w:t>
      </w:r>
      <w:r w:rsidRPr="0080150A">
        <w:rPr>
          <w:bCs/>
        </w:rPr>
        <w:t xml:space="preserve"> for</w:t>
      </w:r>
      <w:r>
        <w:rPr>
          <w:bCs/>
        </w:rPr>
        <w:t xml:space="preserve"> the</w:t>
      </w:r>
      <w:r w:rsidRPr="0080150A">
        <w:rPr>
          <w:bCs/>
        </w:rPr>
        <w:t xml:space="preserve"> RF field quality improvement in MR tomography. </w:t>
      </w:r>
      <w:r>
        <w:rPr>
          <w:bCs/>
        </w:rPr>
        <w:t xml:space="preserve">The </w:t>
      </w:r>
      <w:r w:rsidRPr="0080150A">
        <w:rPr>
          <w:bCs/>
        </w:rPr>
        <w:t>design of</w:t>
      </w:r>
      <w:r>
        <w:rPr>
          <w:bCs/>
        </w:rPr>
        <w:t xml:space="preserve"> the</w:t>
      </w:r>
      <w:r w:rsidRPr="0080150A">
        <w:rPr>
          <w:bCs/>
        </w:rPr>
        <w:t xml:space="preserve"> above</w:t>
      </w:r>
      <w:r>
        <w:rPr>
          <w:bCs/>
        </w:rPr>
        <w:t>-</w:t>
      </w:r>
      <w:r w:rsidRPr="0080150A">
        <w:rPr>
          <w:bCs/>
        </w:rPr>
        <w:t xml:space="preserve"> described QPR and double QPR structures consider</w:t>
      </w:r>
      <w:r>
        <w:rPr>
          <w:bCs/>
        </w:rPr>
        <w:t>s</w:t>
      </w:r>
      <w:r w:rsidRPr="0080150A">
        <w:rPr>
          <w:bCs/>
        </w:rPr>
        <w:t xml:space="preserve"> only excitation </w:t>
      </w:r>
      <w:r>
        <w:rPr>
          <w:bCs/>
        </w:rPr>
        <w:t>by</w:t>
      </w:r>
      <w:r w:rsidRPr="0080150A">
        <w:rPr>
          <w:bCs/>
        </w:rPr>
        <w:t xml:space="preserve"> </w:t>
      </w:r>
      <w:r>
        <w:rPr>
          <w:bCs/>
        </w:rPr>
        <w:t xml:space="preserve">a </w:t>
      </w:r>
      <w:r w:rsidRPr="0080150A">
        <w:rPr>
          <w:bCs/>
        </w:rPr>
        <w:t xml:space="preserve">plane EM wave </w:t>
      </w:r>
      <w:r>
        <w:rPr>
          <w:bCs/>
        </w:rPr>
        <w:t>having a</w:t>
      </w:r>
      <w:r w:rsidRPr="0080150A">
        <w:rPr>
          <w:bCs/>
        </w:rPr>
        <w:t xml:space="preserve"> defined orientation </w:t>
      </w:r>
      <w:r>
        <w:rPr>
          <w:bCs/>
        </w:rPr>
        <w:t>with</w:t>
      </w:r>
      <w:r w:rsidRPr="0080150A">
        <w:rPr>
          <w:bCs/>
        </w:rPr>
        <w:t xml:space="preserve"> respect to the structure. Then</w:t>
      </w:r>
      <w:r>
        <w:rPr>
          <w:bCs/>
        </w:rPr>
        <w:t>,</w:t>
      </w:r>
      <w:r w:rsidRPr="0080150A">
        <w:rPr>
          <w:bCs/>
        </w:rPr>
        <w:t xml:space="preserve"> the generated field pattern corresponds to the geometry of the structure. Practically, it is necessary to create </w:t>
      </w:r>
      <w:r>
        <w:rPr>
          <w:bCs/>
        </w:rPr>
        <w:t>a</w:t>
      </w:r>
      <w:r w:rsidRPr="0080150A">
        <w:rPr>
          <w:bCs/>
        </w:rPr>
        <w:t xml:space="preserve"> magnetic field pattern suitably distributed in </w:t>
      </w:r>
      <w:r>
        <w:rPr>
          <w:bCs/>
        </w:rPr>
        <w:t xml:space="preserve">the </w:t>
      </w:r>
      <w:r w:rsidRPr="0080150A">
        <w:rPr>
          <w:bCs/>
        </w:rPr>
        <w:t xml:space="preserve">given volume. The attempt at </w:t>
      </w:r>
      <w:r>
        <w:rPr>
          <w:bCs/>
        </w:rPr>
        <w:t>creating a</w:t>
      </w:r>
      <w:r w:rsidRPr="0080150A">
        <w:rPr>
          <w:bCs/>
        </w:rPr>
        <w:t xml:space="preserve"> convenient magnetic field pattern </w:t>
      </w:r>
      <w:r>
        <w:rPr>
          <w:bCs/>
        </w:rPr>
        <w:t>was</w:t>
      </w:r>
      <w:r w:rsidRPr="0080150A">
        <w:rPr>
          <w:bCs/>
        </w:rPr>
        <w:t xml:space="preserve"> </w:t>
      </w:r>
      <w:r>
        <w:rPr>
          <w:bCs/>
        </w:rPr>
        <w:t>completed by</w:t>
      </w:r>
      <w:r w:rsidRPr="0080150A">
        <w:rPr>
          <w:bCs/>
        </w:rPr>
        <w:t xml:space="preserve"> </w:t>
      </w:r>
      <w:r w:rsidRPr="00D81668">
        <w:rPr>
          <w:bCs/>
        </w:rPr>
        <w:t>th</w:t>
      </w:r>
      <w:r w:rsidRPr="00F34F84">
        <w:rPr>
          <w:bCs/>
        </w:rPr>
        <w:t>e actual design of</w:t>
      </w:r>
      <w:r w:rsidRPr="00D81668">
        <w:rPr>
          <w:bCs/>
        </w:rPr>
        <w:t xml:space="preserve"> an enhanced structure</w:t>
      </w:r>
      <w:r>
        <w:rPr>
          <w:bCs/>
        </w:rPr>
        <w:t>.</w:t>
      </w:r>
      <w:r w:rsidRPr="0080150A">
        <w:rPr>
          <w:bCs/>
        </w:rPr>
        <w:t xml:space="preserve"> The </w:t>
      </w:r>
      <w:r>
        <w:rPr>
          <w:bCs/>
        </w:rPr>
        <w:t xml:space="preserve">underlying </w:t>
      </w:r>
      <w:r w:rsidRPr="0080150A">
        <w:rPr>
          <w:bCs/>
        </w:rPr>
        <w:t>concept is</w:t>
      </w:r>
      <w:r>
        <w:rPr>
          <w:bCs/>
        </w:rPr>
        <w:t xml:space="preserve"> illustrated in</w:t>
      </w:r>
      <w:r w:rsidRPr="0080150A">
        <w:rPr>
          <w:bCs/>
        </w:rPr>
        <w:t xml:space="preserve"> Fig. </w:t>
      </w:r>
      <w:r>
        <w:rPr>
          <w:bCs/>
        </w:rPr>
        <w:t>6</w:t>
      </w:r>
      <w:r w:rsidRPr="0080150A">
        <w:rPr>
          <w:bCs/>
        </w:rPr>
        <w:t>.</w:t>
      </w:r>
    </w:p>
    <w:p w:rsidR="00B858DA" w:rsidRDefault="00B858DA" w:rsidP="00B858DA">
      <w:pPr>
        <w:spacing w:line="240" w:lineRule="exact"/>
        <w:ind w:firstLine="227"/>
        <w:jc w:val="both"/>
        <w:rPr>
          <w:bCs/>
        </w:rPr>
      </w:pPr>
    </w:p>
    <w:p w:rsidR="00B858DA" w:rsidRPr="003A4963" w:rsidRDefault="00B858DA" w:rsidP="00B858DA">
      <w:pPr>
        <w:spacing w:line="240" w:lineRule="exact"/>
        <w:ind w:firstLine="227"/>
        <w:jc w:val="both"/>
        <w:rPr>
          <w:bCs/>
        </w:rPr>
      </w:pPr>
      <w:r w:rsidRPr="003A4963">
        <w:rPr>
          <w:bCs/>
        </w:rPr>
        <w:t>Th</w:t>
      </w:r>
      <w:r>
        <w:rPr>
          <w:bCs/>
        </w:rPr>
        <w:t>e</w:t>
      </w:r>
      <w:r w:rsidRPr="003A4963">
        <w:rPr>
          <w:bCs/>
        </w:rPr>
        <w:t xml:space="preserve"> grid-like QPR consist</w:t>
      </w:r>
      <w:r>
        <w:rPr>
          <w:bCs/>
        </w:rPr>
        <w:t>s of multiple double QPRs,</w:t>
      </w:r>
      <w:r w:rsidRPr="003A4963">
        <w:rPr>
          <w:bCs/>
        </w:rPr>
        <w:t xml:space="preserve"> where particular linear comp</w:t>
      </w:r>
      <w:r>
        <w:rPr>
          <w:bCs/>
        </w:rPr>
        <w:t>onents are connected to form</w:t>
      </w:r>
      <w:r w:rsidRPr="003A4963">
        <w:rPr>
          <w:bCs/>
        </w:rPr>
        <w:t xml:space="preserve"> a grid structure</w:t>
      </w:r>
      <w:r>
        <w:rPr>
          <w:bCs/>
        </w:rPr>
        <w:t>;</w:t>
      </w:r>
      <w:r w:rsidRPr="003A4963">
        <w:rPr>
          <w:bCs/>
        </w:rPr>
        <w:t xml:space="preserve"> the behavior of the grid-like QPR structure </w:t>
      </w:r>
      <w:r>
        <w:rPr>
          <w:bCs/>
        </w:rPr>
        <w:t>was</w:t>
      </w:r>
      <w:r w:rsidRPr="003A4963">
        <w:rPr>
          <w:bCs/>
        </w:rPr>
        <w:t xml:space="preserve"> </w:t>
      </w:r>
      <w:r>
        <w:rPr>
          <w:bCs/>
        </w:rPr>
        <w:t>examined</w:t>
      </w:r>
      <w:r w:rsidRPr="003A4963">
        <w:rPr>
          <w:bCs/>
        </w:rPr>
        <w:t xml:space="preserve"> by means of </w:t>
      </w:r>
      <w:r>
        <w:rPr>
          <w:bCs/>
        </w:rPr>
        <w:t xml:space="preserve">a </w:t>
      </w:r>
      <w:r w:rsidRPr="003A4963">
        <w:rPr>
          <w:bCs/>
        </w:rPr>
        <w:t>numerical analysis. Instea</w:t>
      </w:r>
      <w:r>
        <w:rPr>
          <w:bCs/>
        </w:rPr>
        <w:t xml:space="preserve">d of </w:t>
      </w:r>
      <w:r w:rsidRPr="00F34F84">
        <w:rPr>
          <w:bCs/>
        </w:rPr>
        <w:t xml:space="preserve">excitation </w:t>
      </w:r>
      <w:r>
        <w:rPr>
          <w:bCs/>
        </w:rPr>
        <w:t>by</w:t>
      </w:r>
      <w:r w:rsidRPr="00F34F84">
        <w:rPr>
          <w:bCs/>
        </w:rPr>
        <w:t xml:space="preserve"> </w:t>
      </w:r>
      <w:r>
        <w:rPr>
          <w:bCs/>
        </w:rPr>
        <w:t xml:space="preserve">a </w:t>
      </w:r>
      <w:r w:rsidRPr="00BF671B">
        <w:rPr>
          <w:bCs/>
        </w:rPr>
        <w:t>planar wave,</w:t>
      </w:r>
      <w:r w:rsidRPr="003A4963">
        <w:rPr>
          <w:bCs/>
        </w:rPr>
        <w:t xml:space="preserve"> </w:t>
      </w:r>
      <w:r>
        <w:rPr>
          <w:bCs/>
        </w:rPr>
        <w:t>a</w:t>
      </w:r>
      <w:r w:rsidRPr="003A4963">
        <w:rPr>
          <w:bCs/>
        </w:rPr>
        <w:t xml:space="preserve"> single</w:t>
      </w:r>
      <w:r>
        <w:rPr>
          <w:bCs/>
        </w:rPr>
        <w:t>-</w:t>
      </w:r>
      <w:r w:rsidRPr="003A4963">
        <w:rPr>
          <w:bCs/>
        </w:rPr>
        <w:t xml:space="preserve">loop coil </w:t>
      </w:r>
      <w:r>
        <w:rPr>
          <w:bCs/>
        </w:rPr>
        <w:t>was</w:t>
      </w:r>
      <w:r w:rsidRPr="003A4963">
        <w:rPr>
          <w:bCs/>
        </w:rPr>
        <w:t xml:space="preserve"> used as the source </w:t>
      </w:r>
      <w:r w:rsidRPr="00BF671B">
        <w:rPr>
          <w:bCs/>
        </w:rPr>
        <w:t xml:space="preserve">of </w:t>
      </w:r>
      <w:r w:rsidRPr="00F34F84">
        <w:rPr>
          <w:bCs/>
        </w:rPr>
        <w:t xml:space="preserve">the </w:t>
      </w:r>
      <w:r w:rsidRPr="00BF671B">
        <w:rPr>
          <w:bCs/>
        </w:rPr>
        <w:t>excitati</w:t>
      </w:r>
      <w:r w:rsidRPr="00F34F84">
        <w:rPr>
          <w:bCs/>
        </w:rPr>
        <w:t>on</w:t>
      </w:r>
      <w:r w:rsidRPr="00BF671B">
        <w:rPr>
          <w:bCs/>
        </w:rPr>
        <w:t xml:space="preserve"> EM field</w:t>
      </w:r>
      <w:r w:rsidRPr="003A4963">
        <w:rPr>
          <w:bCs/>
        </w:rPr>
        <w:t xml:space="preserve"> in order to approach the real application in MR techniques, where planar coils are often used. The simulated structure </w:t>
      </w:r>
      <w:r>
        <w:rPr>
          <w:bCs/>
        </w:rPr>
        <w:t>comprises</w:t>
      </w:r>
      <w:r w:rsidRPr="003A4963">
        <w:rPr>
          <w:bCs/>
        </w:rPr>
        <w:t xml:space="preserve"> 5x5 </w:t>
      </w:r>
      <w:r w:rsidRPr="00BF671B">
        <w:rPr>
          <w:bCs/>
        </w:rPr>
        <w:t>cells</w:t>
      </w:r>
      <w:r>
        <w:rPr>
          <w:bCs/>
        </w:rPr>
        <w:t>, corresponding to the</w:t>
      </w:r>
      <w:r w:rsidRPr="003A4963">
        <w:rPr>
          <w:bCs/>
        </w:rPr>
        <w:t xml:space="preserve"> geometrical parameters mentioned above. </w:t>
      </w:r>
      <w:r>
        <w:rPr>
          <w:bCs/>
        </w:rPr>
        <w:t>The structure</w:t>
      </w:r>
      <w:r w:rsidRPr="003A4963">
        <w:rPr>
          <w:bCs/>
        </w:rPr>
        <w:t xml:space="preserve"> was tuned at </w:t>
      </w:r>
      <w:r>
        <w:rPr>
          <w:bCs/>
        </w:rPr>
        <w:t>a</w:t>
      </w:r>
      <w:r w:rsidRPr="003A4963">
        <w:rPr>
          <w:bCs/>
        </w:rPr>
        <w:t xml:space="preserve"> resonant frequency very close to 200 MHz. </w:t>
      </w:r>
      <w:r>
        <w:rPr>
          <w:bCs/>
        </w:rPr>
        <w:t>An</w:t>
      </w:r>
      <w:r w:rsidRPr="003A4963">
        <w:rPr>
          <w:bCs/>
        </w:rPr>
        <w:t xml:space="preserve"> excitat</w:t>
      </w:r>
      <w:r>
        <w:rPr>
          <w:bCs/>
        </w:rPr>
        <w:t>ion coil with the diameter of 5 mm was</w:t>
      </w:r>
      <w:r w:rsidRPr="003A4963">
        <w:rPr>
          <w:bCs/>
        </w:rPr>
        <w:t xml:space="preserve"> placed in parallel to the plane of the structure </w:t>
      </w:r>
      <w:r>
        <w:rPr>
          <w:bCs/>
        </w:rPr>
        <w:t>at</w:t>
      </w:r>
      <w:r w:rsidRPr="003A4963">
        <w:rPr>
          <w:bCs/>
        </w:rPr>
        <w:t xml:space="preserve"> the distance of 10 mm</w:t>
      </w:r>
      <w:r>
        <w:rPr>
          <w:bCs/>
        </w:rPr>
        <w:t>.</w:t>
      </w:r>
    </w:p>
    <w:p w:rsidR="00B858DA" w:rsidRPr="003A4963" w:rsidRDefault="00B858DA" w:rsidP="00B858DA">
      <w:pPr>
        <w:spacing w:line="240" w:lineRule="exact"/>
        <w:ind w:firstLine="227"/>
        <w:jc w:val="both"/>
        <w:rPr>
          <w:bCs/>
        </w:rPr>
      </w:pPr>
      <w:r w:rsidRPr="003A4963">
        <w:rPr>
          <w:bCs/>
        </w:rPr>
        <w:t xml:space="preserve">The results of </w:t>
      </w:r>
      <w:r>
        <w:rPr>
          <w:bCs/>
        </w:rPr>
        <w:t xml:space="preserve">the </w:t>
      </w:r>
      <w:r w:rsidRPr="003A4963">
        <w:rPr>
          <w:bCs/>
        </w:rPr>
        <w:t>grid-like QPR analysis</w:t>
      </w:r>
      <w:r>
        <w:rPr>
          <w:bCs/>
        </w:rPr>
        <w:t xml:space="preserve">, namely, </w:t>
      </w:r>
      <w:r w:rsidRPr="003A4963">
        <w:rPr>
          <w:bCs/>
        </w:rPr>
        <w:t xml:space="preserve">the magnetic field distribution over the structure, </w:t>
      </w:r>
      <w:r>
        <w:rPr>
          <w:bCs/>
        </w:rPr>
        <w:t>are</w:t>
      </w:r>
      <w:r w:rsidRPr="003A4963">
        <w:rPr>
          <w:bCs/>
        </w:rPr>
        <w:t xml:space="preserve"> shown in Fig. </w:t>
      </w:r>
      <w:r>
        <w:rPr>
          <w:bCs/>
        </w:rPr>
        <w:t>7;</w:t>
      </w:r>
      <w:r w:rsidRPr="003A4963">
        <w:rPr>
          <w:bCs/>
        </w:rPr>
        <w:t xml:space="preserve"> </w:t>
      </w:r>
      <w:r>
        <w:rPr>
          <w:bCs/>
        </w:rPr>
        <w:t>i</w:t>
      </w:r>
      <w:r w:rsidRPr="003A4963">
        <w:rPr>
          <w:bCs/>
        </w:rPr>
        <w:t xml:space="preserve">t is </w:t>
      </w:r>
      <w:r>
        <w:rPr>
          <w:bCs/>
        </w:rPr>
        <w:t>obvious</w:t>
      </w:r>
      <w:r w:rsidRPr="003A4963">
        <w:rPr>
          <w:bCs/>
        </w:rPr>
        <w:t xml:space="preserve"> that the structure generates</w:t>
      </w:r>
      <w:r>
        <w:rPr>
          <w:bCs/>
        </w:rPr>
        <w:t xml:space="preserve"> a</w:t>
      </w:r>
      <w:r w:rsidRPr="003A4963">
        <w:rPr>
          <w:bCs/>
        </w:rPr>
        <w:t xml:space="preserve"> non-homogen</w:t>
      </w:r>
      <w:r>
        <w:rPr>
          <w:bCs/>
        </w:rPr>
        <w:t>e</w:t>
      </w:r>
      <w:r w:rsidRPr="003A4963">
        <w:rPr>
          <w:bCs/>
        </w:rPr>
        <w:t xml:space="preserve">ous </w:t>
      </w:r>
      <w:r w:rsidRPr="00B778E8">
        <w:rPr>
          <w:bCs/>
        </w:rPr>
        <w:t>magnetic field i</w:t>
      </w:r>
      <w:r w:rsidRPr="00F34F84">
        <w:rPr>
          <w:bCs/>
        </w:rPr>
        <w:t>f combined</w:t>
      </w:r>
      <w:r w:rsidRPr="00B778E8">
        <w:rPr>
          <w:bCs/>
        </w:rPr>
        <w:t xml:space="preserve"> with the model</w:t>
      </w:r>
      <w:r w:rsidRPr="00F34F84">
        <w:rPr>
          <w:bCs/>
        </w:rPr>
        <w:t xml:space="preserve"> of the coil</w:t>
      </w:r>
      <w:r w:rsidRPr="00B778E8">
        <w:rPr>
          <w:bCs/>
        </w:rPr>
        <w:t>.</w:t>
      </w:r>
      <w:r w:rsidRPr="003A4963">
        <w:rPr>
          <w:bCs/>
        </w:rPr>
        <w:t xml:space="preserve"> This effect is caused by the fact that the electric field (as a part of </w:t>
      </w:r>
      <w:r>
        <w:rPr>
          <w:bCs/>
        </w:rPr>
        <w:t xml:space="preserve">the </w:t>
      </w:r>
      <w:r w:rsidRPr="003A4963">
        <w:rPr>
          <w:bCs/>
        </w:rPr>
        <w:t xml:space="preserve">coil’s general EM field) is </w:t>
      </w:r>
      <w:r w:rsidRPr="003A4963">
        <w:rPr>
          <w:bCs/>
        </w:rPr>
        <w:lastRenderedPageBreak/>
        <w:t xml:space="preserve">rotationally symmetrical </w:t>
      </w:r>
      <w:r>
        <w:rPr>
          <w:bCs/>
        </w:rPr>
        <w:t>with</w:t>
      </w:r>
      <w:r w:rsidRPr="003A4963">
        <w:rPr>
          <w:bCs/>
        </w:rPr>
        <w:t xml:space="preserve"> respect to the coil’s axis. Hence, not all of the resonators are correctly aligned with the electric field direction</w:t>
      </w:r>
      <w:r>
        <w:rPr>
          <w:bCs/>
        </w:rPr>
        <w:t>, and o</w:t>
      </w:r>
      <w:r w:rsidRPr="003A4963">
        <w:rPr>
          <w:bCs/>
        </w:rPr>
        <w:t>nly the resonators at the two outer side edges of the structure are properly excited.</w:t>
      </w:r>
    </w:p>
    <w:p w:rsidR="00B858DA" w:rsidRDefault="00B858DA" w:rsidP="00B858DA">
      <w:pPr>
        <w:spacing w:line="240" w:lineRule="exact"/>
        <w:ind w:firstLine="227"/>
        <w:jc w:val="both"/>
        <w:rPr>
          <w:bCs/>
        </w:rPr>
      </w:pPr>
      <w:r w:rsidRPr="003A4963">
        <w:rPr>
          <w:bCs/>
        </w:rPr>
        <w:t xml:space="preserve">In order to compensate for </w:t>
      </w:r>
      <w:r>
        <w:rPr>
          <w:bCs/>
        </w:rPr>
        <w:t>this</w:t>
      </w:r>
      <w:r w:rsidRPr="003A4963">
        <w:rPr>
          <w:bCs/>
        </w:rPr>
        <w:t xml:space="preserve"> effect, a system consisting of two double-layered</w:t>
      </w:r>
      <w:r>
        <w:rPr>
          <w:bCs/>
        </w:rPr>
        <w:t>,</w:t>
      </w:r>
      <w:r w:rsidRPr="003A4963">
        <w:rPr>
          <w:bCs/>
        </w:rPr>
        <w:t xml:space="preserve"> grid-like QPR structures was proposed. A key point for this system </w:t>
      </w:r>
      <w:r>
        <w:rPr>
          <w:bCs/>
        </w:rPr>
        <w:t>is embodied</w:t>
      </w:r>
      <w:r w:rsidRPr="003A4963">
        <w:rPr>
          <w:bCs/>
        </w:rPr>
        <w:t xml:space="preserve"> in the fact that the two grid-like QPR structures are mutually rotated by 90 degrees</w:t>
      </w:r>
      <w:r>
        <w:rPr>
          <w:bCs/>
        </w:rPr>
        <w:t>;</w:t>
      </w:r>
      <w:r w:rsidRPr="003A4963">
        <w:rPr>
          <w:bCs/>
        </w:rPr>
        <w:t xml:space="preserve"> </w:t>
      </w:r>
      <w:r>
        <w:rPr>
          <w:bCs/>
        </w:rPr>
        <w:t xml:space="preserve">thus, a </w:t>
      </w:r>
      <w:r w:rsidRPr="003A4963">
        <w:rPr>
          <w:bCs/>
        </w:rPr>
        <w:t>resulting four</w:t>
      </w:r>
      <w:r>
        <w:rPr>
          <w:bCs/>
        </w:rPr>
        <w:t>-</w:t>
      </w:r>
      <w:r w:rsidRPr="003A4963">
        <w:rPr>
          <w:bCs/>
        </w:rPr>
        <w:t>layer resonant structure</w:t>
      </w:r>
      <w:r>
        <w:rPr>
          <w:bCs/>
        </w:rPr>
        <w:t xml:space="preserve"> is</w:t>
      </w:r>
      <w:r w:rsidRPr="003A4963">
        <w:rPr>
          <w:bCs/>
        </w:rPr>
        <w:t xml:space="preserve"> </w:t>
      </w:r>
      <w:r>
        <w:rPr>
          <w:bCs/>
        </w:rPr>
        <w:t>formed</w:t>
      </w:r>
      <w:r w:rsidRPr="003A4963">
        <w:rPr>
          <w:bCs/>
        </w:rPr>
        <w:t xml:space="preserve">. The resultant RF magnetic field pattern </w:t>
      </w:r>
      <w:r>
        <w:rPr>
          <w:bCs/>
        </w:rPr>
        <w:t>originates from</w:t>
      </w:r>
      <w:r w:rsidRPr="003A4963">
        <w:rPr>
          <w:bCs/>
        </w:rPr>
        <w:t xml:space="preserve"> the superposition of particular RF magnetic fields radiated by </w:t>
      </w:r>
      <w:r>
        <w:rPr>
          <w:bCs/>
        </w:rPr>
        <w:t xml:space="preserve">the </w:t>
      </w:r>
      <w:r w:rsidRPr="0020388A">
        <w:rPr>
          <w:bCs/>
        </w:rPr>
        <w:t>in</w:t>
      </w:r>
      <w:r w:rsidRPr="003A4963">
        <w:rPr>
          <w:bCs/>
        </w:rPr>
        <w:t xml:space="preserve">dividual QPR structures. The </w:t>
      </w:r>
      <w:r>
        <w:rPr>
          <w:bCs/>
        </w:rPr>
        <w:t>final</w:t>
      </w:r>
      <w:r w:rsidRPr="003A4963">
        <w:rPr>
          <w:bCs/>
        </w:rPr>
        <w:t xml:space="preserve"> structure is designated as the Grid Quasi-Periodic Structure (GQPR).</w:t>
      </w:r>
    </w:p>
    <w:p w:rsidR="00B858DA" w:rsidRDefault="00B858DA" w:rsidP="00B858DA">
      <w:pPr>
        <w:spacing w:line="240" w:lineRule="exact"/>
        <w:ind w:firstLine="227"/>
        <w:jc w:val="both"/>
        <w:rPr>
          <w:bCs/>
        </w:rPr>
      </w:pPr>
    </w:p>
    <w:p w:rsidR="00980103" w:rsidRDefault="00980103" w:rsidP="00980103">
      <w:pPr>
        <w:spacing w:line="240" w:lineRule="exact"/>
        <w:ind w:firstLine="227"/>
        <w:jc w:val="both"/>
      </w:pPr>
    </w:p>
    <w:p w:rsidR="00980103" w:rsidRDefault="00980103" w:rsidP="00980103">
      <w:pPr>
        <w:spacing w:line="240" w:lineRule="exact"/>
        <w:ind w:firstLine="227"/>
        <w:jc w:val="both"/>
      </w:pPr>
    </w:p>
    <w:p w:rsidR="00B858DA" w:rsidRDefault="00B858DA" w:rsidP="00B858DA">
      <w:pPr>
        <w:spacing w:line="240" w:lineRule="exact"/>
        <w:ind w:firstLine="227"/>
        <w:jc w:val="both"/>
        <w:rPr>
          <w:bCs/>
        </w:rPr>
      </w:pPr>
      <w:r w:rsidRPr="00EA6AA5">
        <w:rPr>
          <w:bCs/>
        </w:rPr>
        <w:t xml:space="preserve">Fig. </w:t>
      </w:r>
      <w:r>
        <w:rPr>
          <w:bCs/>
        </w:rPr>
        <w:t>8</w:t>
      </w:r>
      <w:r w:rsidRPr="00EA6AA5">
        <w:rPr>
          <w:bCs/>
        </w:rPr>
        <w:t xml:space="preserve"> shows a geometrical model</w:t>
      </w:r>
      <w:r>
        <w:rPr>
          <w:bCs/>
        </w:rPr>
        <w:t xml:space="preserve"> to simulate the</w:t>
      </w:r>
      <w:r w:rsidRPr="00EA6AA5">
        <w:rPr>
          <w:bCs/>
        </w:rPr>
        <w:t xml:space="preserve"> GQPR structure. For the simulation, </w:t>
      </w:r>
      <w:r>
        <w:rPr>
          <w:bCs/>
        </w:rPr>
        <w:t>we used an</w:t>
      </w:r>
      <w:r w:rsidRPr="00EA6AA5">
        <w:rPr>
          <w:bCs/>
        </w:rPr>
        <w:t xml:space="preserve"> excitation single</w:t>
      </w:r>
      <w:r>
        <w:rPr>
          <w:bCs/>
        </w:rPr>
        <w:t>-</w:t>
      </w:r>
      <w:r w:rsidRPr="00EA6AA5">
        <w:rPr>
          <w:bCs/>
        </w:rPr>
        <w:t>loop co</w:t>
      </w:r>
      <w:r>
        <w:rPr>
          <w:bCs/>
        </w:rPr>
        <w:t>il model with the diameter of 5 mm</w:t>
      </w:r>
      <w:r w:rsidRPr="00EA6AA5">
        <w:rPr>
          <w:bCs/>
        </w:rPr>
        <w:t>. The distance between the co</w:t>
      </w:r>
      <w:r>
        <w:rPr>
          <w:bCs/>
        </w:rPr>
        <w:t>il and the GQPR was set to 10 mm</w:t>
      </w:r>
      <w:r w:rsidRPr="00EA6AA5">
        <w:rPr>
          <w:bCs/>
        </w:rPr>
        <w:t xml:space="preserve">. The imaging cut plane for </w:t>
      </w:r>
      <w:r>
        <w:rPr>
          <w:bCs/>
        </w:rPr>
        <w:t xml:space="preserve">the </w:t>
      </w:r>
      <w:r w:rsidRPr="00EA6AA5">
        <w:rPr>
          <w:bCs/>
        </w:rPr>
        <w:t>magnetic field map visualization w</w:t>
      </w:r>
      <w:r>
        <w:rPr>
          <w:bCs/>
        </w:rPr>
        <w:t>as in the distance of 2 mm from the GQPR</w:t>
      </w:r>
      <w:r w:rsidRPr="00EA6AA5">
        <w:rPr>
          <w:bCs/>
        </w:rPr>
        <w:t>.</w:t>
      </w:r>
    </w:p>
    <w:p w:rsidR="00B858DA" w:rsidRDefault="00B858DA" w:rsidP="00B858DA">
      <w:pPr>
        <w:spacing w:line="240" w:lineRule="exact"/>
        <w:ind w:firstLine="227"/>
        <w:jc w:val="both"/>
        <w:rPr>
          <w:bCs/>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80"/>
      </w:tblGrid>
      <w:tr w:rsidR="00B858DA" w:rsidTr="00F34F84">
        <w:tc>
          <w:tcPr>
            <w:tcW w:w="5180" w:type="dxa"/>
          </w:tcPr>
          <w:p w:rsidR="00B858DA" w:rsidRDefault="00B858DA" w:rsidP="00F34F84">
            <w:pPr>
              <w:spacing w:line="240" w:lineRule="exact"/>
              <w:jc w:val="both"/>
              <w:rPr>
                <w:bCs/>
              </w:rPr>
            </w:pPr>
            <w:r>
              <w:rPr>
                <w:bCs/>
                <w:noProof/>
                <w:lang w:val="cs-CZ"/>
              </w:rPr>
              <mc:AlternateContent>
                <mc:Choice Requires="wpc">
                  <w:drawing>
                    <wp:inline distT="0" distB="0" distL="0" distR="0">
                      <wp:extent cx="2990850" cy="1978372"/>
                      <wp:effectExtent l="0" t="0" r="19050" b="3175"/>
                      <wp:docPr id="23" name="Plátno 2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12" name="Obrázek 5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553428" y="0"/>
                                  <a:ext cx="2028317" cy="1942373"/>
                                </a:xfrm>
                                <a:prstGeom prst="rect">
                                  <a:avLst/>
                                </a:prstGeom>
                                <a:noFill/>
                                <a:extLst>
                                  <a:ext uri="{909E8E84-426E-40DD-AFC4-6F175D3DCCD1}">
                                    <a14:hiddenFill xmlns:a14="http://schemas.microsoft.com/office/drawing/2010/main">
                                      <a:solidFill>
                                        <a:srgbClr val="FFFFFF"/>
                                      </a:solidFill>
                                    </a14:hiddenFill>
                                  </a:ext>
                                </a:extLst>
                              </pic:spPr>
                            </pic:pic>
                            <wps:wsp>
                              <wps:cNvPr id="13" name="Text Box 11"/>
                              <wps:cNvSpPr txBox="1">
                                <a:spLocks noChangeArrowheads="1"/>
                              </wps:cNvSpPr>
                              <wps:spPr bwMode="auto">
                                <a:xfrm>
                                  <a:off x="2376144" y="0"/>
                                  <a:ext cx="615805" cy="3777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858DA" w:rsidRPr="00974B4E" w:rsidRDefault="00B858DA" w:rsidP="00B858DA">
                                    <w:pPr>
                                      <w:pStyle w:val="Normlnweb"/>
                                      <w:jc w:val="center"/>
                                      <w:textAlignment w:val="baseline"/>
                                      <w:rPr>
                                        <w:sz w:val="20"/>
                                        <w:szCs w:val="20"/>
                                      </w:rPr>
                                    </w:pPr>
                                    <w:r>
                                      <w:rPr>
                                        <w:color w:val="000000"/>
                                        <w:kern w:val="24"/>
                                        <w:sz w:val="20"/>
                                        <w:szCs w:val="20"/>
                                      </w:rPr>
                                      <w:t>Single-</w:t>
                                    </w:r>
                                    <w:r w:rsidRPr="00974B4E">
                                      <w:rPr>
                                        <w:color w:val="000000"/>
                                        <w:kern w:val="24"/>
                                        <w:sz w:val="20"/>
                                        <w:szCs w:val="20"/>
                                      </w:rPr>
                                      <w:t>loop</w:t>
                                    </w:r>
                                    <w:r>
                                      <w:rPr>
                                        <w:color w:val="000000"/>
                                        <w:kern w:val="24"/>
                                        <w:sz w:val="20"/>
                                        <w:szCs w:val="20"/>
                                      </w:rPr>
                                      <w:t xml:space="preserve"> </w:t>
                                    </w:r>
                                    <w:r w:rsidRPr="00974B4E">
                                      <w:rPr>
                                        <w:color w:val="000000"/>
                                        <w:kern w:val="24"/>
                                        <w:sz w:val="20"/>
                                        <w:szCs w:val="20"/>
                                      </w:rPr>
                                      <w:t>coil</w:t>
                                    </w:r>
                                  </w:p>
                                  <w:p w:rsidR="00B858DA" w:rsidRPr="00974B4E" w:rsidRDefault="00B858DA" w:rsidP="00B858DA">
                                    <w:pPr>
                                      <w:pStyle w:val="Normlnweb"/>
                                      <w:textAlignment w:val="baseline"/>
                                      <w:rPr>
                                        <w:sz w:val="20"/>
                                        <w:szCs w:val="20"/>
                                      </w:rPr>
                                    </w:pPr>
                                    <w:r w:rsidRPr="00974B4E">
                                      <w:rPr>
                                        <w:sz w:val="20"/>
                                        <w:szCs w:val="20"/>
                                      </w:rPr>
                                      <w:t> </w:t>
                                    </w:r>
                                  </w:p>
                                </w:txbxContent>
                              </wps:txbx>
                              <wps:bodyPr rot="0" vert="horz" wrap="square" lIns="0" tIns="0" rIns="0" bIns="0" anchor="t" anchorCtr="0" upright="1">
                                <a:noAutofit/>
                              </wps:bodyPr>
                            </wps:wsp>
                            <wps:wsp>
                              <wps:cNvPr id="16" name="Line 272"/>
                              <wps:cNvCnPr>
                                <a:cxnSpLocks noChangeShapeType="1"/>
                              </wps:cNvCnPr>
                              <wps:spPr bwMode="auto">
                                <a:xfrm flipH="1">
                                  <a:off x="1676738" y="188865"/>
                                  <a:ext cx="699406" cy="460360"/>
                                </a:xfrm>
                                <a:prstGeom prst="line">
                                  <a:avLst/>
                                </a:prstGeom>
                                <a:noFill/>
                                <a:ln w="9525">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17" name="Text Box 13"/>
                              <wps:cNvSpPr txBox="1">
                                <a:spLocks noChangeArrowheads="1"/>
                              </wps:cNvSpPr>
                              <wps:spPr bwMode="auto">
                                <a:xfrm>
                                  <a:off x="2376144" y="386234"/>
                                  <a:ext cx="615805" cy="3778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858DA" w:rsidRPr="00974B4E" w:rsidRDefault="00B858DA" w:rsidP="00B858DA">
                                    <w:pPr>
                                      <w:pStyle w:val="Normlnweb"/>
                                      <w:jc w:val="center"/>
                                      <w:textAlignment w:val="baseline"/>
                                      <w:rPr>
                                        <w:sz w:val="20"/>
                                        <w:szCs w:val="20"/>
                                      </w:rPr>
                                    </w:pPr>
                                    <w:r>
                                      <w:rPr>
                                        <w:color w:val="000000"/>
                                        <w:kern w:val="24"/>
                                        <w:sz w:val="20"/>
                                        <w:szCs w:val="20"/>
                                      </w:rPr>
                                      <w:t>GQPR</w:t>
                                    </w:r>
                                  </w:p>
                                  <w:p w:rsidR="00B858DA" w:rsidRPr="00974B4E" w:rsidRDefault="00B858DA" w:rsidP="00B858DA">
                                    <w:pPr>
                                      <w:pStyle w:val="Normlnweb"/>
                                      <w:textAlignment w:val="baseline"/>
                                      <w:rPr>
                                        <w:sz w:val="20"/>
                                        <w:szCs w:val="20"/>
                                      </w:rPr>
                                    </w:pPr>
                                    <w:r w:rsidRPr="00974B4E">
                                      <w:rPr>
                                        <w:sz w:val="20"/>
                                        <w:szCs w:val="20"/>
                                      </w:rPr>
                                      <w:t> </w:t>
                                    </w:r>
                                  </w:p>
                                </w:txbxContent>
                              </wps:txbx>
                              <wps:bodyPr rot="0" vert="horz" wrap="square" lIns="0" tIns="0" rIns="0" bIns="0" anchor="t" anchorCtr="0" upright="1">
                                <a:noAutofit/>
                              </wps:bodyPr>
                            </wps:wsp>
                            <wps:wsp>
                              <wps:cNvPr id="18" name="Line 272"/>
                              <wps:cNvCnPr>
                                <a:cxnSpLocks noChangeShapeType="1"/>
                              </wps:cNvCnPr>
                              <wps:spPr bwMode="auto">
                                <a:xfrm flipH="1">
                                  <a:off x="2121542" y="498973"/>
                                  <a:ext cx="361603" cy="403140"/>
                                </a:xfrm>
                                <a:prstGeom prst="line">
                                  <a:avLst/>
                                </a:prstGeom>
                                <a:noFill/>
                                <a:ln w="9525">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19" name="Text Box 15"/>
                              <wps:cNvSpPr txBox="1">
                                <a:spLocks noChangeArrowheads="1"/>
                              </wps:cNvSpPr>
                              <wps:spPr bwMode="auto">
                                <a:xfrm>
                                  <a:off x="2428244" y="667932"/>
                                  <a:ext cx="563205" cy="3778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858DA" w:rsidRPr="007D5908" w:rsidRDefault="00B858DA" w:rsidP="00B858DA">
                                    <w:pPr>
                                      <w:pStyle w:val="Normlnweb"/>
                                      <w:jc w:val="center"/>
                                      <w:textAlignment w:val="baseline"/>
                                      <w:rPr>
                                        <w:sz w:val="20"/>
                                        <w:szCs w:val="20"/>
                                        <w:lang w:val="cs-CZ"/>
                                      </w:rPr>
                                    </w:pPr>
                                    <w:r>
                                      <w:rPr>
                                        <w:color w:val="000000"/>
                                        <w:kern w:val="24"/>
                                        <w:sz w:val="20"/>
                                        <w:szCs w:val="20"/>
                                        <w:lang w:val="cs-CZ"/>
                                      </w:rPr>
                                      <w:t>Imaging cut plane</w:t>
                                    </w:r>
                                  </w:p>
                                </w:txbxContent>
                              </wps:txbx>
                              <wps:bodyPr rot="0" vert="horz" wrap="square" lIns="0" tIns="0" rIns="0" bIns="0" anchor="t" anchorCtr="0" upright="1">
                                <a:noAutofit/>
                              </wps:bodyPr>
                            </wps:wsp>
                            <wps:wsp>
                              <wps:cNvPr id="20" name="Line 272"/>
                              <wps:cNvCnPr>
                                <a:cxnSpLocks noChangeShapeType="1"/>
                              </wps:cNvCnPr>
                              <wps:spPr bwMode="auto">
                                <a:xfrm flipH="1">
                                  <a:off x="2428444" y="971037"/>
                                  <a:ext cx="242202" cy="213074"/>
                                </a:xfrm>
                                <a:prstGeom prst="line">
                                  <a:avLst/>
                                </a:prstGeom>
                                <a:noFill/>
                                <a:ln w="9525">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21" name="Text Box 17"/>
                              <wps:cNvSpPr txBox="1">
                                <a:spLocks noChangeArrowheads="1"/>
                              </wps:cNvSpPr>
                              <wps:spPr bwMode="auto">
                                <a:xfrm>
                                  <a:off x="36024" y="8603"/>
                                  <a:ext cx="615705" cy="3778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858DA" w:rsidRPr="007D5908" w:rsidRDefault="00B858DA" w:rsidP="00B858DA">
                                    <w:pPr>
                                      <w:pStyle w:val="Normlnweb"/>
                                      <w:jc w:val="center"/>
                                      <w:textAlignment w:val="baseline"/>
                                      <w:rPr>
                                        <w:sz w:val="20"/>
                                        <w:szCs w:val="20"/>
                                        <w:lang w:val="cs-CZ"/>
                                      </w:rPr>
                                    </w:pPr>
                                    <w:r>
                                      <w:rPr>
                                        <w:color w:val="000000"/>
                                        <w:kern w:val="24"/>
                                        <w:sz w:val="20"/>
                                        <w:szCs w:val="20"/>
                                        <w:lang w:val="cs-CZ"/>
                                      </w:rPr>
                                      <w:t>Computing area</w:t>
                                    </w:r>
                                  </w:p>
                                </w:txbxContent>
                              </wps:txbx>
                              <wps:bodyPr rot="0" vert="horz" wrap="square" lIns="0" tIns="0" rIns="0" bIns="0" anchor="t" anchorCtr="0" upright="1">
                                <a:noAutofit/>
                              </wps:bodyPr>
                            </wps:wsp>
                            <wps:wsp>
                              <wps:cNvPr id="22" name="Line 272"/>
                              <wps:cNvCnPr>
                                <a:cxnSpLocks noChangeShapeType="1"/>
                              </wps:cNvCnPr>
                              <wps:spPr bwMode="auto">
                                <a:xfrm>
                                  <a:off x="365827" y="341518"/>
                                  <a:ext cx="340303" cy="157455"/>
                                </a:xfrm>
                                <a:prstGeom prst="line">
                                  <a:avLst/>
                                </a:prstGeom>
                                <a:noFill/>
                                <a:ln w="9525">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Plátno 23" o:spid="_x0000_s1027" editas="canvas" style="width:235.5pt;height:155.8pt;mso-position-horizontal-relative:char;mso-position-vertical-relative:line" coordsize="29908,197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&#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29908;height:19780;visibility:visible;mso-wrap-style:square">
                        <v:fill o:detectmouseclick="t"/>
                        <v:path o:connecttype="none"/>
                      </v:shape>
                      <v:shape id="Obrázek 59" o:spid="_x0000_s1029" type="#_x0000_t75" style="position:absolute;left:5534;width:20283;height:1942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YbvOnCAAAA2wAAAA8AAABkcnMvZG93bnJldi54bWxET01rwkAQvRf6H5Yp9NZsTEFqdBNKQeml&#10;gkY8j9kxG8zOxuzWpP/eLRR6m8f7nFU52U7caPCtYwWzJAVBXDvdcqPgUK1f3kD4gKyxc0wKfshD&#10;WTw+rDDXbuQd3fahETGEfY4KTAh9LqWvDVn0ieuJI3d2g8UQ4dBIPeAYw20nszSdS4stxwaDPX0Y&#10;qi/7b6tgM8uMH9vq9bg4Xue7r4pO03Wr1PPT9L4EEWgK/+I/96eO8zP4/SUeIIs7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WG7zpwgAAANsAAAAPAAAAAAAAAAAAAAAAAJ8C&#10;AABkcnMvZG93bnJldi54bWxQSwUGAAAAAAQABAD3AAAAjgMAAAAA&#10;">
                        <v:imagedata r:id="rId6" o:title=""/>
                      </v:shape>
                      <v:shape id="Text Box 11" o:spid="_x0000_s1030" type="#_x0000_t202" style="position:absolute;left:23761;width:6158;height:37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s8wMEA&#10;AADbAAAADwAAAGRycy9kb3ducmV2LnhtbERPTYvCMBC9L/gfwgje1tQV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rPMDBAAAA2wAAAA8AAAAAAAAAAAAAAAAAmAIAAGRycy9kb3du&#10;cmV2LnhtbFBLBQYAAAAABAAEAPUAAACGAwAAAAA=&#10;" filled="f" stroked="f">
                        <v:textbox inset="0,0,0,0">
                          <w:txbxContent>
                            <w:p w:rsidR="00B858DA" w:rsidRPr="00974B4E" w:rsidRDefault="00B858DA" w:rsidP="00B858DA">
                              <w:pPr>
                                <w:pStyle w:val="Normlnweb"/>
                                <w:jc w:val="center"/>
                                <w:textAlignment w:val="baseline"/>
                                <w:rPr>
                                  <w:sz w:val="20"/>
                                  <w:szCs w:val="20"/>
                                </w:rPr>
                              </w:pPr>
                              <w:r>
                                <w:rPr>
                                  <w:color w:val="000000"/>
                                  <w:kern w:val="24"/>
                                  <w:sz w:val="20"/>
                                  <w:szCs w:val="20"/>
                                </w:rPr>
                                <w:t>Single-</w:t>
                              </w:r>
                              <w:r w:rsidRPr="00974B4E">
                                <w:rPr>
                                  <w:color w:val="000000"/>
                                  <w:kern w:val="24"/>
                                  <w:sz w:val="20"/>
                                  <w:szCs w:val="20"/>
                                </w:rPr>
                                <w:t>loop</w:t>
                              </w:r>
                              <w:r>
                                <w:rPr>
                                  <w:color w:val="000000"/>
                                  <w:kern w:val="24"/>
                                  <w:sz w:val="20"/>
                                  <w:szCs w:val="20"/>
                                </w:rPr>
                                <w:t xml:space="preserve"> </w:t>
                              </w:r>
                              <w:r w:rsidRPr="00974B4E">
                                <w:rPr>
                                  <w:color w:val="000000"/>
                                  <w:kern w:val="24"/>
                                  <w:sz w:val="20"/>
                                  <w:szCs w:val="20"/>
                                </w:rPr>
                                <w:t>coil</w:t>
                              </w:r>
                            </w:p>
                            <w:p w:rsidR="00B858DA" w:rsidRPr="00974B4E" w:rsidRDefault="00B858DA" w:rsidP="00B858DA">
                              <w:pPr>
                                <w:pStyle w:val="Normlnweb"/>
                                <w:textAlignment w:val="baseline"/>
                                <w:rPr>
                                  <w:sz w:val="20"/>
                                  <w:szCs w:val="20"/>
                                </w:rPr>
                              </w:pPr>
                              <w:r w:rsidRPr="00974B4E">
                                <w:rPr>
                                  <w:sz w:val="20"/>
                                  <w:szCs w:val="20"/>
                                </w:rPr>
                                <w:t> </w:t>
                              </w:r>
                            </w:p>
                          </w:txbxContent>
                        </v:textbox>
                      </v:shape>
                      <v:line id="Line 272" o:spid="_x0000_s1031" style="position:absolute;flip:x;visibility:visible;mso-wrap-style:square" from="16767,1888" to="23761,64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ST5sEAAADbAAAADwAAAGRycy9kb3ducmV2LnhtbERPTWvDMAy9F/YfjAa7lNXZYGFkdUsp&#10;FHZLk5WetVi1Q2M5xF6T/Pu5MNhNj/ep9XZynbjREFrPCl5WGQjixuuWjYLT1+H5HUSIyBo7z6Rg&#10;pgDbzcNijYX2I1d0q6MRKYRDgQpsjH0hZWgsOQwr3xMn7uIHhzHBwUg94JjCXSdfsyyXDltODRZ7&#10;2ltqrvWPU1C9NfW+LL+PZ2u63WGp596aWamnx2n3ASLSFP/Ff+5PnebncP8lHSA3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lJPmwQAAANsAAAAPAAAAAAAAAAAAAAAA&#10;AKECAABkcnMvZG93bnJldi54bWxQSwUGAAAAAAQABAD5AAAAjwMAAAAA&#10;" strokecolor="black [3213]">
                        <v:stroke endarrow="block"/>
                      </v:line>
                      <v:shape id="Text Box 13" o:spid="_x0000_s1032" type="#_x0000_t202" style="position:absolute;left:23761;top:3862;width:6158;height:3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A6w8EA&#10;AADbAAAADwAAAGRycy9kb3ducmV2LnhtbERPTYvCMBC9L/gfwgh7W1M9uLvVKCIKwoJY68Hj2Ixt&#10;sJnUJmr99xthYW/zeJ8znXe2FndqvXGsYDhIQBAXThsuFRzy9ccXCB+QNdaOScGTPMxnvbcppto9&#10;OKP7PpQihrBPUUEVQpNK6YuKLPqBa4gjd3atxRBhW0rd4iOG21qOkmQsLRqODRU2tKyouOxvVsHi&#10;yNnKXLenXXbOTJ5/J/wzvij13u8WExCBuvAv/nNvdJz/Ca9f4gFy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QOsPBAAAA2wAAAA8AAAAAAAAAAAAAAAAAmAIAAGRycy9kb3du&#10;cmV2LnhtbFBLBQYAAAAABAAEAPUAAACGAwAAAAA=&#10;" filled="f" stroked="f">
                        <v:textbox inset="0,0,0,0">
                          <w:txbxContent>
                            <w:p w:rsidR="00B858DA" w:rsidRPr="00974B4E" w:rsidRDefault="00B858DA" w:rsidP="00B858DA">
                              <w:pPr>
                                <w:pStyle w:val="Normlnweb"/>
                                <w:jc w:val="center"/>
                                <w:textAlignment w:val="baseline"/>
                                <w:rPr>
                                  <w:sz w:val="20"/>
                                  <w:szCs w:val="20"/>
                                </w:rPr>
                              </w:pPr>
                              <w:r>
                                <w:rPr>
                                  <w:color w:val="000000"/>
                                  <w:kern w:val="24"/>
                                  <w:sz w:val="20"/>
                                  <w:szCs w:val="20"/>
                                </w:rPr>
                                <w:t>GQPR</w:t>
                              </w:r>
                            </w:p>
                            <w:p w:rsidR="00B858DA" w:rsidRPr="00974B4E" w:rsidRDefault="00B858DA" w:rsidP="00B858DA">
                              <w:pPr>
                                <w:pStyle w:val="Normlnweb"/>
                                <w:textAlignment w:val="baseline"/>
                                <w:rPr>
                                  <w:sz w:val="20"/>
                                  <w:szCs w:val="20"/>
                                </w:rPr>
                              </w:pPr>
                              <w:r w:rsidRPr="00974B4E">
                                <w:rPr>
                                  <w:sz w:val="20"/>
                                  <w:szCs w:val="20"/>
                                </w:rPr>
                                <w:t> </w:t>
                              </w:r>
                            </w:p>
                          </w:txbxContent>
                        </v:textbox>
                      </v:shape>
                      <v:line id="Line 272" o:spid="_x0000_s1033" style="position:absolute;flip:x;visibility:visible;mso-wrap-style:square" from="21215,4989" to="24831,90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eiD8MAAADbAAAADwAAAGRycy9kb3ducmV2LnhtbESPQWsCMRCF70L/Q5hCL6LZFixlNYoI&#10;Qm/qtvQ83YzJ4maybFLd/fedg+BthvfmvW9WmyG06kp9aiIbeJ0XoIjraBt2Br6/9rMPUCkjW2wj&#10;k4GREmzWT5MVljbe+ETXKjslIZxKNOBz7kqtU+0pYJrHjli0c+wDZll7p22PNwkPrX4rincdsGFp&#10;8NjRzlN9qf6CgdOirnaHw+/xx7t2u5/asfNuNObledguQWUa8sN8v/60gi+w8osMoN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BHog/DAAAA2wAAAA8AAAAAAAAAAAAA&#10;AAAAoQIAAGRycy9kb3ducmV2LnhtbFBLBQYAAAAABAAEAPkAAACRAwAAAAA=&#10;" strokecolor="black [3213]">
                        <v:stroke endarrow="block"/>
                      </v:line>
                      <v:shape id="Text Box 15" o:spid="_x0000_s1034" type="#_x0000_t202" style="position:absolute;left:24282;top:6679;width:5632;height:3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MLKsEA&#10;AADbAAAADwAAAGRycy9kb3ducmV2LnhtbERPTYvCMBC9C/sfwix401QPol2jiKwgCGKtB4+zzdgG&#10;m0m3iVr/vREW9jaP9znzZWdrcafWG8cKRsMEBHHhtOFSwSnfDKYgfEDWWDsmBU/ysFx89OaYavfg&#10;jO7HUIoYwj5FBVUITSqlLyqy6IeuIY7cxbUWQ4RtKXWLjxhuazlOkom0aDg2VNjQuqLierxZBasz&#10;Z9/md/9zyC6ZyfNZwrvJVan+Z7f6AhGoC//iP/dWx/kzeP8S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DCyrBAAAA2wAAAA8AAAAAAAAAAAAAAAAAmAIAAGRycy9kb3du&#10;cmV2LnhtbFBLBQYAAAAABAAEAPUAAACGAwAAAAA=&#10;" filled="f" stroked="f">
                        <v:textbox inset="0,0,0,0">
                          <w:txbxContent>
                            <w:p w:rsidR="00B858DA" w:rsidRPr="007D5908" w:rsidRDefault="00B858DA" w:rsidP="00B858DA">
                              <w:pPr>
                                <w:pStyle w:val="Normlnweb"/>
                                <w:jc w:val="center"/>
                                <w:textAlignment w:val="baseline"/>
                                <w:rPr>
                                  <w:sz w:val="20"/>
                                  <w:szCs w:val="20"/>
                                  <w:lang w:val="cs-CZ"/>
                                </w:rPr>
                              </w:pPr>
                              <w:r>
                                <w:rPr>
                                  <w:color w:val="000000"/>
                                  <w:kern w:val="24"/>
                                  <w:sz w:val="20"/>
                                  <w:szCs w:val="20"/>
                                  <w:lang w:val="cs-CZ"/>
                                </w:rPr>
                                <w:t>Imaging cut plane</w:t>
                              </w:r>
                            </w:p>
                          </w:txbxContent>
                        </v:textbox>
                      </v:shape>
                      <v:line id="Line 272" o:spid="_x0000_s1035" style="position:absolute;flip:x;visibility:visible;mso-wrap-style:square" from="24284,9710" to="26706,118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1ktMAAAADbAAAADwAAAGRycy9kb3ducmV2LnhtbERPz0vDMBS+D/wfwhO8DJtamEhtNsZg&#10;sFtdHZ6fzTMpNi+lydb2vzcHYceP73e1m10vbjSGzrOClywHQdx63bFRcPk8Pr+BCBFZY++ZFCwU&#10;YLd9WFVYaj/xmW5NNCKFcChRgY1xKKUMrSWHIfMDceJ+/OgwJjgaqUecUrjrZZHnr9Jhx6nB4kAH&#10;S+1vc3UKzpu2OdT198eXNf3+uNbLYM2i1NPjvH8HEWmOd/G/+6QVFGl9+pJ+gNz+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BdZLTAAAAA2wAAAA8AAAAAAAAAAAAAAAAA&#10;oQIAAGRycy9kb3ducmV2LnhtbFBLBQYAAAAABAAEAPkAAACOAwAAAAA=&#10;" strokecolor="black [3213]">
                        <v:stroke endarrow="block"/>
                      </v:line>
                      <v:shape id="Text Box 17" o:spid="_x0000_s1036" type="#_x0000_t202" style="position:absolute;left:360;top:86;width:6157;height:3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nNkcUA&#10;AADbAAAADwAAAGRycy9kb3ducmV2LnhtbESPQWvCQBSE74X+h+UVvNVNPEgb3UgoFgqCNMaDx9fs&#10;S7KYfRuzq6b/vlso9DjMzDfMejPZXtxo9MaxgnSegCCunTbcKjhW788vIHxA1tg7JgXf5GGTPz6s&#10;MdPuziXdDqEVEcI+QwVdCEMmpa87sujnbiCOXuNGiyHKsZV6xHuE214ukmQpLRqOCx0O9NZRfT5c&#10;rYLixOXWXPZfn2VTmqp6TXi3PCs1e5qKFYhAU/gP/7U/tIJFCr9f4g+Q+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Gc2RxQAAANsAAAAPAAAAAAAAAAAAAAAAAJgCAABkcnMv&#10;ZG93bnJldi54bWxQSwUGAAAAAAQABAD1AAAAigMAAAAA&#10;" filled="f" stroked="f">
                        <v:textbox inset="0,0,0,0">
                          <w:txbxContent>
                            <w:p w:rsidR="00B858DA" w:rsidRPr="007D5908" w:rsidRDefault="00B858DA" w:rsidP="00B858DA">
                              <w:pPr>
                                <w:pStyle w:val="Normlnweb"/>
                                <w:jc w:val="center"/>
                                <w:textAlignment w:val="baseline"/>
                                <w:rPr>
                                  <w:sz w:val="20"/>
                                  <w:szCs w:val="20"/>
                                  <w:lang w:val="cs-CZ"/>
                                </w:rPr>
                              </w:pPr>
                              <w:r>
                                <w:rPr>
                                  <w:color w:val="000000"/>
                                  <w:kern w:val="24"/>
                                  <w:sz w:val="20"/>
                                  <w:szCs w:val="20"/>
                                  <w:lang w:val="cs-CZ"/>
                                </w:rPr>
                                <w:t>Computing area</w:t>
                              </w:r>
                            </w:p>
                          </w:txbxContent>
                        </v:textbox>
                      </v:shape>
                      <v:line id="Line 272" o:spid="_x0000_s1037" style="position:absolute;visibility:visible;mso-wrap-style:square" from="3658,3415" to="7061,4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lS+cIAAADbAAAADwAAAGRycy9kb3ducmV2LnhtbESPS4vCQBCE74L/YWjB2zoxuirRUUR8&#10;nQQfeG4ybRLN9ITMqNl/v7Ow4LGoqq+o2aIxpXhR7QrLCvq9CARxanXBmYLLefM1AeE8ssbSMin4&#10;IQeLebs1w0TbNx/pdfKZCBB2CSrIva8SKV2ak0HXsxVx8G62NuiDrDOpa3wHuCllHEUjabDgsJBj&#10;Rauc0sfpaRRsx5v1YPxtrllzLnc+3dFwfz8o1e00yykIT43/hP/be60gjuHvS/gBcv4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OlS+cIAAADbAAAADwAAAAAAAAAAAAAA&#10;AAChAgAAZHJzL2Rvd25yZXYueG1sUEsFBgAAAAAEAAQA+QAAAJADAAAAAA==&#10;" strokecolor="black [3213]">
                        <v:stroke endarrow="block"/>
                      </v:line>
                      <w10:anchorlock/>
                    </v:group>
                  </w:pict>
                </mc:Fallback>
              </mc:AlternateContent>
            </w:r>
          </w:p>
        </w:tc>
      </w:tr>
    </w:tbl>
    <w:p w:rsidR="00B858DA" w:rsidRDefault="00B858DA" w:rsidP="00B858DA">
      <w:pPr>
        <w:spacing w:line="240" w:lineRule="exact"/>
        <w:ind w:firstLine="227"/>
        <w:jc w:val="both"/>
      </w:pPr>
    </w:p>
    <w:p w:rsidR="00B858DA" w:rsidRDefault="00B858DA" w:rsidP="00B858DA">
      <w:pPr>
        <w:spacing w:line="240" w:lineRule="exact"/>
        <w:ind w:firstLine="227"/>
        <w:jc w:val="both"/>
        <w:rPr>
          <w:bCs/>
        </w:rPr>
      </w:pPr>
      <w:r>
        <w:rPr>
          <w:bCs/>
        </w:rPr>
        <w:t>W</w:t>
      </w:r>
      <w:r w:rsidRPr="00244AD6">
        <w:rPr>
          <w:bCs/>
        </w:rPr>
        <w:t xml:space="preserve">ithin the simulation, </w:t>
      </w:r>
      <w:r>
        <w:rPr>
          <w:bCs/>
        </w:rPr>
        <w:t xml:space="preserve">the </w:t>
      </w:r>
      <w:r w:rsidRPr="00244AD6">
        <w:rPr>
          <w:bCs/>
        </w:rPr>
        <w:t>distribution</w:t>
      </w:r>
      <w:r>
        <w:rPr>
          <w:bCs/>
        </w:rPr>
        <w:t xml:space="preserve"> of the</w:t>
      </w:r>
      <w:r w:rsidRPr="00244AD6">
        <w:rPr>
          <w:bCs/>
        </w:rPr>
        <w:t xml:space="preserve"> magnetic field in the imaging cut plane was evaluated. The resultant field map is shown in Fig. </w:t>
      </w:r>
      <w:r>
        <w:rPr>
          <w:bCs/>
        </w:rPr>
        <w:t>9;</w:t>
      </w:r>
      <w:r w:rsidRPr="00244AD6">
        <w:rPr>
          <w:bCs/>
        </w:rPr>
        <w:t xml:space="preserve"> </w:t>
      </w:r>
      <w:r>
        <w:rPr>
          <w:bCs/>
        </w:rPr>
        <w:t>i</w:t>
      </w:r>
      <w:r w:rsidRPr="00244AD6">
        <w:rPr>
          <w:bCs/>
        </w:rPr>
        <w:t xml:space="preserve">t is apparent that </w:t>
      </w:r>
      <w:r>
        <w:rPr>
          <w:bCs/>
        </w:rPr>
        <w:t>the actual</w:t>
      </w:r>
      <w:r w:rsidRPr="00244AD6">
        <w:rPr>
          <w:bCs/>
        </w:rPr>
        <w:t xml:space="preserve"> configuration of </w:t>
      </w:r>
      <w:r>
        <w:rPr>
          <w:bCs/>
        </w:rPr>
        <w:t xml:space="preserve">the </w:t>
      </w:r>
      <w:r w:rsidRPr="00244AD6">
        <w:rPr>
          <w:bCs/>
        </w:rPr>
        <w:t>GQPR structure creates</w:t>
      </w:r>
      <w:r>
        <w:rPr>
          <w:bCs/>
        </w:rPr>
        <w:t xml:space="preserve"> a</w:t>
      </w:r>
      <w:r w:rsidRPr="00244AD6">
        <w:rPr>
          <w:bCs/>
        </w:rPr>
        <w:t xml:space="preserve"> considerably homogen</w:t>
      </w:r>
      <w:r>
        <w:rPr>
          <w:bCs/>
        </w:rPr>
        <w:t>e</w:t>
      </w:r>
      <w:r w:rsidRPr="00244AD6">
        <w:rPr>
          <w:bCs/>
        </w:rPr>
        <w:t xml:space="preserve">ous magnetic field. The results of the simulation have confirmed </w:t>
      </w:r>
      <w:r>
        <w:rPr>
          <w:bCs/>
        </w:rPr>
        <w:t xml:space="preserve">the </w:t>
      </w:r>
      <w:r w:rsidRPr="00244AD6">
        <w:rPr>
          <w:bCs/>
        </w:rPr>
        <w:t xml:space="preserve">presumptions </w:t>
      </w:r>
      <w:r>
        <w:rPr>
          <w:bCs/>
        </w:rPr>
        <w:t>related to</w:t>
      </w:r>
      <w:r w:rsidRPr="00244AD6">
        <w:rPr>
          <w:bCs/>
        </w:rPr>
        <w:t xml:space="preserve"> the superposition of particular EM fields.</w:t>
      </w:r>
    </w:p>
    <w:p w:rsidR="00B858DA" w:rsidRDefault="00B858DA" w:rsidP="00B858DA">
      <w:pPr>
        <w:spacing w:line="240" w:lineRule="exact"/>
        <w:ind w:firstLine="227"/>
        <w:jc w:val="both"/>
        <w:rPr>
          <w:bCs/>
        </w:rPr>
      </w:pPr>
    </w:p>
    <w:p w:rsidR="00B858DA" w:rsidRDefault="00B858DA" w:rsidP="00B858DA">
      <w:pPr>
        <w:spacing w:line="240" w:lineRule="exact"/>
        <w:ind w:firstLine="227"/>
        <w:jc w:val="both"/>
        <w:rPr>
          <w:bCs/>
        </w:rPr>
      </w:pPr>
      <w:r w:rsidRPr="00226D2A">
        <w:rPr>
          <w:bCs/>
        </w:rPr>
        <w:t>The above</w:t>
      </w:r>
      <w:r>
        <w:rPr>
          <w:bCs/>
        </w:rPr>
        <w:t>-</w:t>
      </w:r>
      <w:r w:rsidRPr="00226D2A">
        <w:rPr>
          <w:bCs/>
        </w:rPr>
        <w:t xml:space="preserve">presented </w:t>
      </w:r>
      <w:r>
        <w:rPr>
          <w:bCs/>
        </w:rPr>
        <w:t xml:space="preserve">simulation </w:t>
      </w:r>
      <w:r w:rsidRPr="00226D2A">
        <w:rPr>
          <w:bCs/>
        </w:rPr>
        <w:t xml:space="preserve">results </w:t>
      </w:r>
      <w:r>
        <w:rPr>
          <w:bCs/>
        </w:rPr>
        <w:t>showed</w:t>
      </w:r>
      <w:r w:rsidRPr="00226D2A">
        <w:rPr>
          <w:bCs/>
        </w:rPr>
        <w:t xml:space="preserve"> that </w:t>
      </w:r>
      <w:r>
        <w:rPr>
          <w:bCs/>
        </w:rPr>
        <w:t xml:space="preserve">a </w:t>
      </w:r>
      <w:r w:rsidRPr="00226D2A">
        <w:rPr>
          <w:bCs/>
        </w:rPr>
        <w:t xml:space="preserve">properly configured GQPR structure can significantly enhance the active region of </w:t>
      </w:r>
      <w:r>
        <w:rPr>
          <w:bCs/>
        </w:rPr>
        <w:t xml:space="preserve">a </w:t>
      </w:r>
      <w:r w:rsidRPr="00226D2A">
        <w:rPr>
          <w:bCs/>
        </w:rPr>
        <w:t xml:space="preserve">planar MR RF coil. </w:t>
      </w:r>
    </w:p>
    <w:p w:rsidR="00B858DA" w:rsidRDefault="00B858DA" w:rsidP="00B858DA">
      <w:pPr>
        <w:spacing w:line="240" w:lineRule="exact"/>
        <w:ind w:firstLine="227"/>
        <w:jc w:val="both"/>
        <w:rPr>
          <w:bCs/>
        </w:rPr>
      </w:pPr>
    </w:p>
    <w:p w:rsidR="00B858DA" w:rsidRPr="00226D2A" w:rsidRDefault="00B858DA" w:rsidP="00B858DA">
      <w:pPr>
        <w:spacing w:line="240" w:lineRule="exact"/>
        <w:ind w:firstLine="227"/>
        <w:jc w:val="both"/>
        <w:rPr>
          <w:bCs/>
        </w:rPr>
      </w:pPr>
      <w:r w:rsidRPr="00226D2A">
        <w:rPr>
          <w:bCs/>
        </w:rPr>
        <w:t>When properly tuned</w:t>
      </w:r>
      <w:r>
        <w:rPr>
          <w:bCs/>
        </w:rPr>
        <w:t>,</w:t>
      </w:r>
      <w:r w:rsidRPr="00226D2A">
        <w:rPr>
          <w:bCs/>
        </w:rPr>
        <w:t xml:space="preserve"> the GQPR structure behaves </w:t>
      </w:r>
      <w:r>
        <w:rPr>
          <w:bCs/>
        </w:rPr>
        <w:t>like a</w:t>
      </w:r>
      <w:r w:rsidRPr="00226D2A">
        <w:rPr>
          <w:bCs/>
        </w:rPr>
        <w:t xml:space="preserve"> magnetically conductive medium</w:t>
      </w:r>
      <w:r>
        <w:rPr>
          <w:bCs/>
        </w:rPr>
        <w:t xml:space="preserve">, and </w:t>
      </w:r>
      <w:r w:rsidRPr="00226D2A">
        <w:rPr>
          <w:bCs/>
        </w:rPr>
        <w:t>we can</w:t>
      </w:r>
      <w:r>
        <w:rPr>
          <w:bCs/>
        </w:rPr>
        <w:t xml:space="preserve"> thus</w:t>
      </w:r>
      <w:r w:rsidRPr="00226D2A">
        <w:rPr>
          <w:bCs/>
        </w:rPr>
        <w:t xml:space="preserve"> attribute</w:t>
      </w:r>
      <w:r>
        <w:rPr>
          <w:bCs/>
        </w:rPr>
        <w:t xml:space="preserve"> it</w:t>
      </w:r>
      <w:r w:rsidRPr="00226D2A">
        <w:rPr>
          <w:bCs/>
        </w:rPr>
        <w:t xml:space="preserve"> </w:t>
      </w:r>
      <w:r w:rsidRPr="00B778E8">
        <w:rPr>
          <w:bCs/>
        </w:rPr>
        <w:t xml:space="preserve">to </w:t>
      </w:r>
      <w:r w:rsidRPr="00F34F84">
        <w:rPr>
          <w:bCs/>
        </w:rPr>
        <w:t>the</w:t>
      </w:r>
      <w:r w:rsidRPr="00226D2A">
        <w:rPr>
          <w:bCs/>
        </w:rPr>
        <w:t xml:space="preserve"> effective permeability </w:t>
      </w:r>
      <w:r w:rsidRPr="00226D2A">
        <w:rPr>
          <w:bCs/>
          <w:i/>
        </w:rPr>
        <w:sym w:font="Symbol" w:char="F06D"/>
      </w:r>
      <w:r w:rsidRPr="00226D2A">
        <w:rPr>
          <w:bCs/>
          <w:vertAlign w:val="subscript"/>
        </w:rPr>
        <w:t>eff</w:t>
      </w:r>
      <w:r w:rsidRPr="00226D2A">
        <w:rPr>
          <w:bCs/>
        </w:rPr>
        <w:t xml:space="preserve"> describing the effect of field magnitude increase in a given space. </w:t>
      </w:r>
      <w:r w:rsidRPr="00B778E8">
        <w:rPr>
          <w:bCs/>
        </w:rPr>
        <w:t>The</w:t>
      </w:r>
      <w:r w:rsidRPr="00226D2A">
        <w:rPr>
          <w:bCs/>
        </w:rPr>
        <w:t xml:space="preserve"> effective permeability can be defined as</w:t>
      </w:r>
    </w:p>
    <w:p w:rsidR="00B858DA" w:rsidRDefault="00B858DA" w:rsidP="00B858DA">
      <w:pPr>
        <w:ind w:firstLine="142"/>
      </w:pPr>
    </w:p>
    <w:p w:rsidR="00B858DA" w:rsidRDefault="00B858DA" w:rsidP="00B858DA">
      <w:pPr>
        <w:tabs>
          <w:tab w:val="center" w:pos="2410"/>
          <w:tab w:val="right" w:pos="4820"/>
        </w:tabs>
        <w:ind w:firstLine="142"/>
      </w:pPr>
      <w:r>
        <w:rPr>
          <w:color w:val="000000"/>
          <w:lang w:val="cs-CZ"/>
        </w:rPr>
        <w:tab/>
      </w:r>
      <m:oMath>
        <m:sSub>
          <m:sSubPr>
            <m:ctrlPr>
              <w:rPr>
                <w:rFonts w:ascii="Cambria Math" w:hAnsi="Cambria Math"/>
                <w:i/>
                <w:color w:val="000000"/>
                <w:lang w:val="cs-CZ"/>
              </w:rPr>
            </m:ctrlPr>
          </m:sSubPr>
          <m:e>
            <m:r>
              <w:rPr>
                <w:rFonts w:ascii="Cambria Math" w:hAnsi="Cambria Math"/>
                <w:color w:val="000000"/>
                <w:lang w:val="cs-CZ"/>
              </w:rPr>
              <m:t>μ</m:t>
            </m:r>
          </m:e>
          <m:sub>
            <m:r>
              <m:rPr>
                <m:nor/>
              </m:rPr>
              <w:rPr>
                <w:rFonts w:ascii="Cambria Math" w:hAnsi="Cambria Math"/>
                <w:color w:val="000000"/>
                <w:lang w:val="cs-CZ"/>
              </w:rPr>
              <m:t>eff</m:t>
            </m:r>
          </m:sub>
        </m:sSub>
        <m:r>
          <w:rPr>
            <w:rFonts w:ascii="Cambria Math" w:hAnsi="Cambria Math"/>
            <w:color w:val="000000"/>
            <w:lang w:val="cs-CZ"/>
          </w:rPr>
          <m:t>=</m:t>
        </m:r>
        <m:f>
          <m:fPr>
            <m:ctrlPr>
              <w:rPr>
                <w:rFonts w:ascii="Cambria Math" w:hAnsi="Cambria Math"/>
                <w:i/>
                <w:color w:val="000000"/>
                <w:lang w:val="cs-CZ"/>
              </w:rPr>
            </m:ctrlPr>
          </m:fPr>
          <m:num>
            <m:nary>
              <m:naryPr>
                <m:chr m:val="∬"/>
                <m:limLoc m:val="undOvr"/>
                <m:subHide m:val="1"/>
                <m:supHide m:val="1"/>
                <m:ctrlPr>
                  <w:rPr>
                    <w:rFonts w:ascii="Cambria Math" w:hAnsi="Cambria Math"/>
                    <w:i/>
                    <w:color w:val="000000"/>
                    <w:lang w:val="cs-CZ"/>
                  </w:rPr>
                </m:ctrlPr>
              </m:naryPr>
              <m:sub/>
              <m:sup/>
              <m:e>
                <m:sSub>
                  <m:sSubPr>
                    <m:ctrlPr>
                      <w:rPr>
                        <w:rFonts w:ascii="Cambria Math" w:hAnsi="Cambria Math"/>
                        <w:i/>
                        <w:color w:val="000000"/>
                        <w:lang w:val="cs-CZ"/>
                      </w:rPr>
                    </m:ctrlPr>
                  </m:sSubPr>
                  <m:e>
                    <m:r>
                      <w:rPr>
                        <w:rFonts w:ascii="Cambria Math" w:hAnsi="Cambria Math"/>
                        <w:color w:val="000000"/>
                        <w:lang w:val="cs-CZ"/>
                      </w:rPr>
                      <m:t>B</m:t>
                    </m:r>
                  </m:e>
                  <m:sub>
                    <m:r>
                      <m:rPr>
                        <m:sty m:val="p"/>
                      </m:rPr>
                      <w:rPr>
                        <w:rFonts w:ascii="Cambria Math" w:hAnsi="Cambria Math"/>
                        <w:color w:val="000000"/>
                        <w:lang w:val="cs-CZ"/>
                      </w:rPr>
                      <m:t>n2</m:t>
                    </m:r>
                  </m:sub>
                </m:sSub>
                <m:r>
                  <w:rPr>
                    <w:rFonts w:ascii="Cambria Math" w:hAnsi="Cambria Math"/>
                    <w:color w:val="000000"/>
                    <w:lang w:val="cs-CZ"/>
                  </w:rPr>
                  <m:t>dS</m:t>
                </m:r>
              </m:e>
            </m:nary>
          </m:num>
          <m:den>
            <m:nary>
              <m:naryPr>
                <m:chr m:val="∬"/>
                <m:limLoc m:val="undOvr"/>
                <m:subHide m:val="1"/>
                <m:supHide m:val="1"/>
                <m:ctrlPr>
                  <w:rPr>
                    <w:rFonts w:ascii="Cambria Math" w:hAnsi="Cambria Math"/>
                    <w:i/>
                    <w:color w:val="000000"/>
                    <w:lang w:val="cs-CZ"/>
                  </w:rPr>
                </m:ctrlPr>
              </m:naryPr>
              <m:sub/>
              <m:sup/>
              <m:e>
                <m:sSub>
                  <m:sSubPr>
                    <m:ctrlPr>
                      <w:rPr>
                        <w:rFonts w:ascii="Cambria Math" w:hAnsi="Cambria Math"/>
                        <w:i/>
                        <w:color w:val="000000"/>
                        <w:lang w:val="cs-CZ"/>
                      </w:rPr>
                    </m:ctrlPr>
                  </m:sSubPr>
                  <m:e>
                    <m:r>
                      <w:rPr>
                        <w:rFonts w:ascii="Cambria Math" w:hAnsi="Cambria Math"/>
                        <w:color w:val="000000"/>
                        <w:lang w:val="cs-CZ"/>
                      </w:rPr>
                      <m:t>B</m:t>
                    </m:r>
                  </m:e>
                  <m:sub>
                    <m:r>
                      <m:rPr>
                        <m:sty m:val="p"/>
                      </m:rPr>
                      <w:rPr>
                        <w:rFonts w:ascii="Cambria Math" w:hAnsi="Cambria Math"/>
                        <w:color w:val="000000"/>
                        <w:lang w:val="cs-CZ"/>
                      </w:rPr>
                      <m:t>n1</m:t>
                    </m:r>
                  </m:sub>
                </m:sSub>
                <m:r>
                  <w:rPr>
                    <w:rFonts w:ascii="Cambria Math" w:hAnsi="Cambria Math"/>
                    <w:color w:val="000000"/>
                    <w:lang w:val="cs-CZ"/>
                  </w:rPr>
                  <m:t>dS</m:t>
                </m:r>
              </m:e>
            </m:nary>
          </m:den>
        </m:f>
      </m:oMath>
      <w:r>
        <w:rPr>
          <w:color w:val="000000"/>
          <w:lang w:val="cs-CZ"/>
        </w:rPr>
        <w:t xml:space="preserve"> ,</w:t>
      </w:r>
      <w:r>
        <w:rPr>
          <w:color w:val="000000"/>
          <w:lang w:val="cs-CZ"/>
        </w:rPr>
        <w:tab/>
      </w:r>
      <w:r w:rsidRPr="00ED3ED7">
        <w:rPr>
          <w:color w:val="000000"/>
          <w:lang w:val="cs-CZ"/>
        </w:rPr>
        <w:t>(1)</w:t>
      </w:r>
    </w:p>
    <w:p w:rsidR="00B858DA" w:rsidRDefault="00B858DA" w:rsidP="00B858DA">
      <w:pPr>
        <w:ind w:firstLine="142"/>
      </w:pPr>
    </w:p>
    <w:p w:rsidR="00B858DA" w:rsidRPr="00320B8D" w:rsidRDefault="00B858DA" w:rsidP="00B858DA">
      <w:pPr>
        <w:spacing w:line="240" w:lineRule="exact"/>
        <w:ind w:firstLine="227"/>
        <w:jc w:val="both"/>
        <w:rPr>
          <w:bCs/>
        </w:rPr>
      </w:pPr>
      <w:proofErr w:type="gramStart"/>
      <w:r w:rsidRPr="00320B8D">
        <w:rPr>
          <w:bCs/>
        </w:rPr>
        <w:t>where</w:t>
      </w:r>
      <w:proofErr w:type="gramEnd"/>
      <w:r w:rsidRPr="00320B8D">
        <w:rPr>
          <w:bCs/>
        </w:rPr>
        <w:t xml:space="preserve"> </w:t>
      </w:r>
      <w:r w:rsidRPr="00320B8D">
        <w:rPr>
          <w:bCs/>
          <w:i/>
        </w:rPr>
        <w:t>B</w:t>
      </w:r>
      <w:r w:rsidRPr="00320B8D">
        <w:rPr>
          <w:bCs/>
          <w:vertAlign w:val="subscript"/>
        </w:rPr>
        <w:t>n1</w:t>
      </w:r>
      <w:r w:rsidRPr="00320B8D">
        <w:rPr>
          <w:bCs/>
        </w:rPr>
        <w:t xml:space="preserve"> is </w:t>
      </w:r>
      <w:r>
        <w:rPr>
          <w:bCs/>
        </w:rPr>
        <w:t xml:space="preserve">the </w:t>
      </w:r>
      <w:r w:rsidRPr="00320B8D">
        <w:rPr>
          <w:bCs/>
        </w:rPr>
        <w:t xml:space="preserve">normalized flux density over area </w:t>
      </w:r>
      <w:r w:rsidRPr="00320B8D">
        <w:rPr>
          <w:bCs/>
          <w:i/>
        </w:rPr>
        <w:t>S</w:t>
      </w:r>
      <w:r w:rsidRPr="00320B8D">
        <w:rPr>
          <w:bCs/>
        </w:rPr>
        <w:t xml:space="preserve"> in the space</w:t>
      </w:r>
      <w:r>
        <w:rPr>
          <w:bCs/>
        </w:rPr>
        <w:t xml:space="preserve"> </w:t>
      </w:r>
      <w:r w:rsidRPr="00B778E8">
        <w:rPr>
          <w:bCs/>
        </w:rPr>
        <w:t>containing only the excitation coil</w:t>
      </w:r>
      <w:r>
        <w:rPr>
          <w:bCs/>
        </w:rPr>
        <w:t>, and</w:t>
      </w:r>
      <w:r w:rsidRPr="00320B8D">
        <w:rPr>
          <w:bCs/>
        </w:rPr>
        <w:t xml:space="preserve"> </w:t>
      </w:r>
      <w:r w:rsidRPr="00B778E8">
        <w:rPr>
          <w:bCs/>
          <w:i/>
        </w:rPr>
        <w:t>B</w:t>
      </w:r>
      <w:r w:rsidRPr="00B778E8">
        <w:rPr>
          <w:bCs/>
          <w:vertAlign w:val="subscript"/>
        </w:rPr>
        <w:t>n2</w:t>
      </w:r>
      <w:r w:rsidRPr="00B778E8">
        <w:rPr>
          <w:bCs/>
        </w:rPr>
        <w:t xml:space="preserve"> is the normalized flux density over area </w:t>
      </w:r>
      <w:r w:rsidRPr="00B778E8">
        <w:rPr>
          <w:bCs/>
          <w:i/>
        </w:rPr>
        <w:t>S</w:t>
      </w:r>
      <w:r w:rsidRPr="00B778E8">
        <w:rPr>
          <w:bCs/>
        </w:rPr>
        <w:t xml:space="preserve"> in the same space, where</w:t>
      </w:r>
      <w:r>
        <w:rPr>
          <w:bCs/>
        </w:rPr>
        <w:t xml:space="preserve"> now</w:t>
      </w:r>
      <w:r w:rsidRPr="00F34F84">
        <w:rPr>
          <w:bCs/>
        </w:rPr>
        <w:t xml:space="preserve"> both</w:t>
      </w:r>
      <w:r w:rsidRPr="00B778E8">
        <w:rPr>
          <w:bCs/>
        </w:rPr>
        <w:t xml:space="preserve"> the excitation coil and </w:t>
      </w:r>
      <w:r w:rsidRPr="00F34F84">
        <w:rPr>
          <w:bCs/>
        </w:rPr>
        <w:t xml:space="preserve">the </w:t>
      </w:r>
      <w:r w:rsidRPr="00B778E8">
        <w:rPr>
          <w:bCs/>
        </w:rPr>
        <w:t>GQPR structure are present.</w:t>
      </w:r>
      <w:r w:rsidRPr="00320B8D">
        <w:rPr>
          <w:bCs/>
        </w:rPr>
        <w:t xml:space="preserve"> </w:t>
      </w:r>
    </w:p>
    <w:p w:rsidR="00B858DA" w:rsidRDefault="00B858DA" w:rsidP="00B858DA">
      <w:pPr>
        <w:spacing w:line="240" w:lineRule="exact"/>
        <w:ind w:firstLine="227"/>
        <w:jc w:val="both"/>
        <w:rPr>
          <w:bCs/>
          <w:noProof/>
          <w:lang w:val="cs-CZ" w:eastAsia="cs-CZ"/>
        </w:rPr>
      </w:pPr>
      <w:r w:rsidRPr="00320B8D">
        <w:rPr>
          <w:bCs/>
        </w:rPr>
        <w:t xml:space="preserve">In order to calculate the effective permeability, it is necessary to perform two numerical analyses, </w:t>
      </w:r>
      <w:r>
        <w:rPr>
          <w:bCs/>
        </w:rPr>
        <w:t xml:space="preserve">one </w:t>
      </w:r>
      <w:r w:rsidRPr="00320B8D">
        <w:rPr>
          <w:bCs/>
        </w:rPr>
        <w:t xml:space="preserve">with and </w:t>
      </w:r>
      <w:r>
        <w:rPr>
          <w:bCs/>
        </w:rPr>
        <w:t xml:space="preserve">one </w:t>
      </w:r>
      <w:r w:rsidRPr="00320B8D">
        <w:rPr>
          <w:bCs/>
        </w:rPr>
        <w:t xml:space="preserve">without the studied structure. </w:t>
      </w:r>
      <w:r>
        <w:rPr>
          <w:bCs/>
        </w:rPr>
        <w:t>The next step then consists in selecting t</w:t>
      </w:r>
      <w:r w:rsidRPr="00320B8D">
        <w:rPr>
          <w:bCs/>
        </w:rPr>
        <w:t>he integration areas</w:t>
      </w:r>
      <w:r>
        <w:rPr>
          <w:bCs/>
        </w:rPr>
        <w:t>.</w:t>
      </w:r>
      <w:r w:rsidRPr="00320B8D">
        <w:rPr>
          <w:bCs/>
        </w:rPr>
        <w:t xml:space="preserve"> </w:t>
      </w:r>
      <w:r>
        <w:rPr>
          <w:bCs/>
        </w:rPr>
        <w:t xml:space="preserve">The results of </w:t>
      </w:r>
      <w:r w:rsidRPr="00183ECA">
        <w:rPr>
          <w:rFonts w:ascii="Symbol" w:hAnsi="Symbol"/>
          <w:bCs/>
          <w:i/>
        </w:rPr>
        <w:t></w:t>
      </w:r>
      <w:r w:rsidRPr="00183ECA">
        <w:rPr>
          <w:bCs/>
          <w:vertAlign w:val="subscript"/>
        </w:rPr>
        <w:t>ef</w:t>
      </w:r>
      <w:r>
        <w:rPr>
          <w:bCs/>
        </w:rPr>
        <w:t xml:space="preserve"> for the GQPR are shown in Fig. 10;</w:t>
      </w:r>
      <w:r w:rsidRPr="00320B8D">
        <w:rPr>
          <w:bCs/>
        </w:rPr>
        <w:t xml:space="preserve"> </w:t>
      </w:r>
      <w:r>
        <w:rPr>
          <w:bCs/>
        </w:rPr>
        <w:t>t</w:t>
      </w:r>
      <w:r w:rsidRPr="00320B8D">
        <w:rPr>
          <w:bCs/>
        </w:rPr>
        <w:t xml:space="preserve">he minus sign represents the fact that the </w:t>
      </w:r>
      <w:r w:rsidRPr="008D3FE3">
        <w:rPr>
          <w:bCs/>
        </w:rPr>
        <w:t>GQPR reverse</w:t>
      </w:r>
      <w:r w:rsidRPr="00F34F84">
        <w:rPr>
          <w:bCs/>
        </w:rPr>
        <w:t>s</w:t>
      </w:r>
      <w:r w:rsidRPr="008D3FE3">
        <w:rPr>
          <w:bCs/>
        </w:rPr>
        <w:t xml:space="preserve"> the phase of the magnetic field.</w:t>
      </w:r>
      <w:r w:rsidRPr="00320B8D">
        <w:rPr>
          <w:bCs/>
        </w:rPr>
        <w:t xml:space="preserve"> We can consider </w:t>
      </w:r>
      <w:r w:rsidRPr="00C733DA">
        <w:rPr>
          <w:bCs/>
        </w:rPr>
        <w:t>the</w:t>
      </w:r>
      <w:r w:rsidRPr="00320B8D">
        <w:rPr>
          <w:bCs/>
        </w:rPr>
        <w:t xml:space="preserve"> effective permeability as a field enhancement factor.</w:t>
      </w:r>
      <w:r w:rsidRPr="00A225DB">
        <w:rPr>
          <w:bCs/>
          <w:noProof/>
          <w:lang w:val="cs-CZ" w:eastAsia="cs-CZ"/>
        </w:rPr>
        <w:t xml:space="preserve"> </w:t>
      </w:r>
    </w:p>
    <w:p w:rsidR="00B858DA" w:rsidRPr="00320B8D" w:rsidRDefault="00B858DA" w:rsidP="00B858DA">
      <w:pPr>
        <w:spacing w:line="240" w:lineRule="exact"/>
        <w:ind w:firstLine="227"/>
        <w:jc w:val="both"/>
        <w:rPr>
          <w:bCs/>
        </w:rPr>
      </w:pPr>
    </w:p>
    <w:p w:rsidR="00B858DA" w:rsidRPr="0011265E" w:rsidRDefault="00B858DA" w:rsidP="00B858DA">
      <w:pPr>
        <w:spacing w:line="240" w:lineRule="exact"/>
        <w:ind w:firstLine="227"/>
        <w:jc w:val="both"/>
        <w:rPr>
          <w:bCs/>
        </w:rPr>
      </w:pPr>
      <w:r>
        <w:rPr>
          <w:bCs/>
        </w:rPr>
        <w:t>T</w:t>
      </w:r>
      <w:r w:rsidRPr="0011265E">
        <w:rPr>
          <w:bCs/>
        </w:rPr>
        <w:t xml:space="preserve">he results of </w:t>
      </w:r>
      <w:r>
        <w:rPr>
          <w:bCs/>
        </w:rPr>
        <w:t xml:space="preserve">the </w:t>
      </w:r>
      <w:r w:rsidRPr="0011265E">
        <w:rPr>
          <w:bCs/>
        </w:rPr>
        <w:t>numerical analysis</w:t>
      </w:r>
      <w:r>
        <w:rPr>
          <w:bCs/>
        </w:rPr>
        <w:t xml:space="preserve"> constitute</w:t>
      </w:r>
      <w:r w:rsidRPr="008D3FE3">
        <w:rPr>
          <w:bCs/>
        </w:rPr>
        <w:t xml:space="preserve"> a promising potential of enhancing the active range of MR RF coils.</w:t>
      </w:r>
      <w:r w:rsidRPr="0011265E">
        <w:rPr>
          <w:bCs/>
        </w:rPr>
        <w:t xml:space="preserve"> An experimental examination of the GQPR structure </w:t>
      </w:r>
      <w:r>
        <w:rPr>
          <w:bCs/>
        </w:rPr>
        <w:t>was</w:t>
      </w:r>
      <w:r w:rsidRPr="0011265E">
        <w:rPr>
          <w:bCs/>
        </w:rPr>
        <w:t xml:space="preserve"> performed </w:t>
      </w:r>
      <w:r>
        <w:rPr>
          <w:bCs/>
        </w:rPr>
        <w:t>to verify the</w:t>
      </w:r>
      <w:r w:rsidRPr="0011265E">
        <w:rPr>
          <w:bCs/>
        </w:rPr>
        <w:t xml:space="preserve"> real behavior of the structure. </w:t>
      </w:r>
    </w:p>
    <w:p w:rsidR="00B858DA" w:rsidRDefault="00B858DA" w:rsidP="00B858DA">
      <w:pPr>
        <w:spacing w:line="240" w:lineRule="exact"/>
        <w:ind w:firstLine="227"/>
        <w:jc w:val="both"/>
        <w:rPr>
          <w:bCs/>
        </w:rPr>
      </w:pPr>
      <w:r w:rsidRPr="0011265E">
        <w:rPr>
          <w:bCs/>
        </w:rPr>
        <w:t xml:space="preserve">The </w:t>
      </w:r>
      <w:r>
        <w:rPr>
          <w:bCs/>
        </w:rPr>
        <w:t xml:space="preserve">investigation of the </w:t>
      </w:r>
      <w:r w:rsidRPr="0011265E">
        <w:rPr>
          <w:bCs/>
        </w:rPr>
        <w:t xml:space="preserve">GQPR </w:t>
      </w:r>
      <w:r>
        <w:rPr>
          <w:bCs/>
        </w:rPr>
        <w:t xml:space="preserve">involved measuring </w:t>
      </w:r>
      <w:r w:rsidRPr="0011265E">
        <w:rPr>
          <w:bCs/>
        </w:rPr>
        <w:t xml:space="preserve">the RF magnetic field distribution over the </w:t>
      </w:r>
      <w:r w:rsidRPr="008D3FE3">
        <w:rPr>
          <w:bCs/>
        </w:rPr>
        <w:t>structure</w:t>
      </w:r>
      <w:r>
        <w:rPr>
          <w:bCs/>
        </w:rPr>
        <w:t>;</w:t>
      </w:r>
      <w:r w:rsidRPr="0011265E">
        <w:rPr>
          <w:bCs/>
        </w:rPr>
        <w:t xml:space="preserve"> </w:t>
      </w:r>
      <w:r>
        <w:rPr>
          <w:bCs/>
        </w:rPr>
        <w:t>t</w:t>
      </w:r>
      <w:r w:rsidRPr="0011265E">
        <w:rPr>
          <w:bCs/>
        </w:rPr>
        <w:t xml:space="preserve">he measurement setup scheme is shown in Fig. </w:t>
      </w:r>
      <w:r>
        <w:rPr>
          <w:bCs/>
        </w:rPr>
        <w:t>11</w:t>
      </w:r>
      <w:r w:rsidRPr="0011265E">
        <w:rPr>
          <w:bCs/>
        </w:rPr>
        <w:t xml:space="preserve">. The excitation signal was provided by the RF signal </w:t>
      </w:r>
      <w:r w:rsidRPr="008D3FE3">
        <w:rPr>
          <w:bCs/>
        </w:rPr>
        <w:t>generator f</w:t>
      </w:r>
      <w:r>
        <w:rPr>
          <w:bCs/>
        </w:rPr>
        <w:t>eeding</w:t>
      </w:r>
      <w:r w:rsidRPr="0011265E">
        <w:rPr>
          <w:bCs/>
        </w:rPr>
        <w:t xml:space="preserve"> the transmitter. The signal from the sensor was </w:t>
      </w:r>
      <w:r>
        <w:rPr>
          <w:bCs/>
        </w:rPr>
        <w:t>detected by a spectrum analyzer; t</w:t>
      </w:r>
      <w:r w:rsidRPr="0011265E">
        <w:rPr>
          <w:bCs/>
        </w:rPr>
        <w:t xml:space="preserve">he RF generator and </w:t>
      </w:r>
      <w:r>
        <w:rPr>
          <w:bCs/>
        </w:rPr>
        <w:t xml:space="preserve">the </w:t>
      </w:r>
      <w:r w:rsidRPr="0011265E">
        <w:rPr>
          <w:bCs/>
        </w:rPr>
        <w:t xml:space="preserve">spectrum analyzer were </w:t>
      </w:r>
      <w:r w:rsidRPr="00C733DA">
        <w:rPr>
          <w:bCs/>
        </w:rPr>
        <w:t>in frequency synchronization</w:t>
      </w:r>
      <w:r w:rsidRPr="0011265E">
        <w:rPr>
          <w:bCs/>
        </w:rPr>
        <w:t>. The measured sample</w:t>
      </w:r>
      <w:r>
        <w:rPr>
          <w:bCs/>
        </w:rPr>
        <w:t xml:space="preserve"> (the </w:t>
      </w:r>
      <w:r w:rsidRPr="0011265E">
        <w:rPr>
          <w:bCs/>
        </w:rPr>
        <w:t>GQPR structure</w:t>
      </w:r>
      <w:r>
        <w:rPr>
          <w:bCs/>
        </w:rPr>
        <w:t>)</w:t>
      </w:r>
      <w:r w:rsidRPr="0011265E">
        <w:rPr>
          <w:bCs/>
        </w:rPr>
        <w:t xml:space="preserve"> was placed between the transmitter and the sensor.</w:t>
      </w:r>
    </w:p>
    <w:p w:rsidR="00B858DA" w:rsidRDefault="00B858DA" w:rsidP="00B858DA">
      <w:pPr>
        <w:spacing w:line="240" w:lineRule="exact"/>
        <w:ind w:firstLine="227"/>
        <w:jc w:val="both"/>
        <w:rPr>
          <w:bCs/>
        </w:rPr>
      </w:pPr>
      <w:r w:rsidRPr="00243CD6">
        <w:rPr>
          <w:bCs/>
        </w:rPr>
        <w:t xml:space="preserve">A planar single loop coil with </w:t>
      </w:r>
      <w:r>
        <w:rPr>
          <w:bCs/>
        </w:rPr>
        <w:t xml:space="preserve">the </w:t>
      </w:r>
      <w:r w:rsidRPr="00243CD6">
        <w:rPr>
          <w:bCs/>
        </w:rPr>
        <w:t>diameter of 30 mm was used</w:t>
      </w:r>
      <w:r>
        <w:rPr>
          <w:bCs/>
        </w:rPr>
        <w:t xml:space="preserve"> to act as the transmitter,</w:t>
      </w:r>
      <w:r w:rsidRPr="00243CD6">
        <w:rPr>
          <w:bCs/>
        </w:rPr>
        <w:t xml:space="preserve"> </w:t>
      </w:r>
      <w:r>
        <w:rPr>
          <w:bCs/>
        </w:rPr>
        <w:t>as shown in</w:t>
      </w:r>
      <w:r w:rsidRPr="00243CD6">
        <w:rPr>
          <w:bCs/>
        </w:rPr>
        <w:t xml:space="preserve"> Fig. 1</w:t>
      </w:r>
      <w:r>
        <w:rPr>
          <w:bCs/>
        </w:rPr>
        <w:t>2</w:t>
      </w:r>
      <w:r w:rsidRPr="00243CD6">
        <w:rPr>
          <w:bCs/>
        </w:rPr>
        <w:t>a). The coil was p</w:t>
      </w:r>
      <w:r>
        <w:rPr>
          <w:bCs/>
        </w:rPr>
        <w:t>ositioned</w:t>
      </w:r>
      <w:r w:rsidRPr="00243CD6">
        <w:rPr>
          <w:bCs/>
        </w:rPr>
        <w:t xml:space="preserve"> </w:t>
      </w:r>
      <w:r>
        <w:rPr>
          <w:bCs/>
        </w:rPr>
        <w:t>at</w:t>
      </w:r>
      <w:r w:rsidRPr="00243CD6">
        <w:rPr>
          <w:bCs/>
        </w:rPr>
        <w:t xml:space="preserve"> the distance of 10 mm from the measured structure. </w:t>
      </w:r>
      <w:r>
        <w:rPr>
          <w:bCs/>
        </w:rPr>
        <w:t xml:space="preserve">To measure the </w:t>
      </w:r>
      <w:r w:rsidRPr="00243CD6">
        <w:rPr>
          <w:bCs/>
        </w:rPr>
        <w:t xml:space="preserve">field magnitude, </w:t>
      </w:r>
      <w:r>
        <w:rPr>
          <w:bCs/>
        </w:rPr>
        <w:t xml:space="preserve">we used </w:t>
      </w:r>
      <w:r w:rsidRPr="00243CD6">
        <w:rPr>
          <w:bCs/>
        </w:rPr>
        <w:t>a small single</w:t>
      </w:r>
      <w:r>
        <w:rPr>
          <w:bCs/>
        </w:rPr>
        <w:t>-</w:t>
      </w:r>
      <w:r w:rsidRPr="00243CD6">
        <w:rPr>
          <w:bCs/>
        </w:rPr>
        <w:t>loop pick-up coil, Fig. 1</w:t>
      </w:r>
      <w:r>
        <w:rPr>
          <w:bCs/>
        </w:rPr>
        <w:t>2</w:t>
      </w:r>
      <w:r w:rsidRPr="00243CD6">
        <w:rPr>
          <w:bCs/>
        </w:rPr>
        <w:t>b). The dimension of the sensing coil was kept very small (2 mm</w:t>
      </w:r>
      <w:r>
        <w:rPr>
          <w:bCs/>
        </w:rPr>
        <w:t xml:space="preserve"> in</w:t>
      </w:r>
      <w:r w:rsidRPr="00243CD6">
        <w:rPr>
          <w:bCs/>
        </w:rPr>
        <w:t xml:space="preserve"> diameter) to </w:t>
      </w:r>
      <w:r>
        <w:rPr>
          <w:bCs/>
        </w:rPr>
        <w:t>ensure</w:t>
      </w:r>
      <w:r w:rsidRPr="00243CD6">
        <w:rPr>
          <w:bCs/>
        </w:rPr>
        <w:t xml:space="preserve"> a low inductance and to avoid distort</w:t>
      </w:r>
      <w:r>
        <w:rPr>
          <w:bCs/>
        </w:rPr>
        <w:t>ed distribution</w:t>
      </w:r>
      <w:r w:rsidRPr="00243CD6">
        <w:rPr>
          <w:bCs/>
        </w:rPr>
        <w:t xml:space="preserve"> </w:t>
      </w:r>
      <w:r>
        <w:rPr>
          <w:bCs/>
        </w:rPr>
        <w:t xml:space="preserve">of the </w:t>
      </w:r>
      <w:r w:rsidRPr="00243CD6">
        <w:rPr>
          <w:bCs/>
        </w:rPr>
        <w:t>measured field</w:t>
      </w:r>
      <w:r>
        <w:rPr>
          <w:bCs/>
        </w:rPr>
        <w:t xml:space="preserve">. </w:t>
      </w:r>
      <w:r w:rsidRPr="00243CD6">
        <w:rPr>
          <w:bCs/>
        </w:rPr>
        <w:t xml:space="preserve">The pick-up coil </w:t>
      </w:r>
      <w:r>
        <w:rPr>
          <w:bCs/>
        </w:rPr>
        <w:t>was</w:t>
      </w:r>
      <w:r w:rsidRPr="00243CD6">
        <w:rPr>
          <w:bCs/>
        </w:rPr>
        <w:t xml:space="preserve"> moved over the GQPR structure by </w:t>
      </w:r>
      <w:r>
        <w:rPr>
          <w:bCs/>
        </w:rPr>
        <w:t>means</w:t>
      </w:r>
      <w:r w:rsidRPr="00243CD6">
        <w:rPr>
          <w:bCs/>
        </w:rPr>
        <w:t xml:space="preserve"> of</w:t>
      </w:r>
      <w:r>
        <w:rPr>
          <w:bCs/>
        </w:rPr>
        <w:t xml:space="preserve"> an</w:t>
      </w:r>
      <w:r w:rsidRPr="00243CD6">
        <w:rPr>
          <w:bCs/>
        </w:rPr>
        <w:t xml:space="preserve"> automated positioning platform, Fig. 1</w:t>
      </w:r>
      <w:r>
        <w:rPr>
          <w:bCs/>
        </w:rPr>
        <w:t>3</w:t>
      </w:r>
      <w:r w:rsidRPr="00243CD6">
        <w:rPr>
          <w:bCs/>
        </w:rPr>
        <w:t>.</w:t>
      </w:r>
    </w:p>
    <w:p w:rsidR="00B858DA" w:rsidRDefault="00B858DA" w:rsidP="00B858DA">
      <w:pPr>
        <w:spacing w:line="240" w:lineRule="exact"/>
        <w:ind w:firstLine="227"/>
        <w:jc w:val="both"/>
        <w:rPr>
          <w:bCs/>
        </w:rPr>
      </w:pPr>
    </w:p>
    <w:p w:rsidR="00B858DA" w:rsidRDefault="00B858DA" w:rsidP="00B858DA">
      <w:pPr>
        <w:spacing w:line="240" w:lineRule="exact"/>
        <w:ind w:firstLine="227"/>
        <w:jc w:val="both"/>
        <w:rPr>
          <w:bCs/>
        </w:rPr>
      </w:pPr>
    </w:p>
    <w:p w:rsidR="00B858DA" w:rsidRDefault="00B858DA" w:rsidP="00B858DA">
      <w:pPr>
        <w:spacing w:line="240" w:lineRule="exact"/>
        <w:ind w:firstLine="227"/>
        <w:jc w:val="both"/>
        <w:rPr>
          <w:bCs/>
        </w:rPr>
      </w:pPr>
    </w:p>
    <w:p w:rsidR="00B858DA" w:rsidRDefault="00B858DA" w:rsidP="00B858DA">
      <w:pPr>
        <w:spacing w:line="240" w:lineRule="exact"/>
        <w:ind w:firstLine="227"/>
        <w:jc w:val="both"/>
        <w:rPr>
          <w:bCs/>
        </w:rPr>
      </w:pPr>
    </w:p>
    <w:p w:rsidR="00B858DA" w:rsidRDefault="00B858DA" w:rsidP="00B858DA">
      <w:pPr>
        <w:spacing w:line="240" w:lineRule="exact"/>
        <w:ind w:firstLine="227"/>
        <w:jc w:val="both"/>
        <w:rPr>
          <w:bCs/>
        </w:rPr>
      </w:pPr>
    </w:p>
    <w:p w:rsidR="00B858DA" w:rsidRDefault="00B858DA" w:rsidP="00B858DA">
      <w:pPr>
        <w:spacing w:line="240" w:lineRule="exact"/>
        <w:ind w:firstLine="227"/>
        <w:jc w:val="both"/>
        <w:rPr>
          <w:bCs/>
        </w:rPr>
      </w:pPr>
    </w:p>
    <w:p w:rsidR="00B858DA" w:rsidRDefault="00B858DA" w:rsidP="00B858DA">
      <w:pPr>
        <w:spacing w:line="240" w:lineRule="exact"/>
        <w:ind w:firstLine="227"/>
        <w:jc w:val="both"/>
        <w:rPr>
          <w:bCs/>
        </w:rPr>
      </w:pPr>
    </w:p>
    <w:p w:rsidR="00B858DA" w:rsidRPr="00B858DA" w:rsidRDefault="00B858DA" w:rsidP="00B858DA">
      <w:pPr>
        <w:spacing w:line="240" w:lineRule="exact"/>
        <w:ind w:firstLine="227"/>
        <w:jc w:val="both"/>
        <w:rPr>
          <w:bCs/>
        </w:rPr>
      </w:pPr>
      <w:r>
        <w:rPr>
          <w:noProof/>
          <w:lang w:val="cs-CZ" w:eastAsia="cs-CZ"/>
        </w:rPr>
        <mc:AlternateContent>
          <mc:Choice Requires="wpc">
            <w:drawing>
              <wp:inline distT="0" distB="0" distL="0" distR="0">
                <wp:extent cx="286189" cy="1052830"/>
                <wp:effectExtent l="0" t="0" r="0" b="13970"/>
                <wp:docPr id="10" name="Plátno 1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Text Box 6"/>
                        <wps:cNvSpPr txBox="1">
                          <a:spLocks noChangeArrowheads="1"/>
                        </wps:cNvSpPr>
                        <wps:spPr bwMode="auto">
                          <a:xfrm>
                            <a:off x="35999" y="892810"/>
                            <a:ext cx="250190" cy="160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858DA" w:rsidRPr="007446BE" w:rsidRDefault="00B858DA" w:rsidP="00B858DA">
                              <w:pPr>
                                <w:pStyle w:val="Normlnweb"/>
                                <w:jc w:val="center"/>
                                <w:textAlignment w:val="baseline"/>
                                <w:rPr>
                                  <w:lang w:val="cs-CZ"/>
                                </w:rPr>
                              </w:pPr>
                              <w:r>
                                <w:rPr>
                                  <w:color w:val="000000"/>
                                  <w:kern w:val="24"/>
                                  <w:sz w:val="20"/>
                                  <w:szCs w:val="20"/>
                                  <w:lang w:val="cs-CZ"/>
                                </w:rPr>
                                <w:t>b)</w:t>
                              </w:r>
                            </w:p>
                          </w:txbxContent>
                        </wps:txbx>
                        <wps:bodyPr rot="0" vert="horz" wrap="square" lIns="0" tIns="0" rIns="0" bIns="0" anchor="t" anchorCtr="0" upright="1">
                          <a:noAutofit/>
                        </wps:bodyPr>
                      </wps:wsp>
                    </wpc:wpc>
                  </a:graphicData>
                </a:graphic>
              </wp:inline>
            </w:drawing>
          </mc:Choice>
          <mc:Fallback>
            <w:pict>
              <v:group id="Plátno 10" o:spid="_x0000_s1038" editas="canvas" style="width:22.55pt;height:82.9pt;mso-position-horizontal-relative:char;mso-position-vertical-relative:line" coordsize="2857,10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">
                <v:shape id="_x0000_s1039" type="#_x0000_t75" style="position:absolute;width:2857;height:10528;visibility:visible;mso-wrap-style:square">
                  <v:fill o:detectmouseclick="t"/>
                  <v:path o:connecttype="none"/>
                </v:shape>
                <v:shape id="Text Box 6" o:spid="_x0000_s1040" type="#_x0000_t202" style="position:absolute;left:359;top:8928;width:2502;height:1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B858DA" w:rsidRPr="007446BE" w:rsidRDefault="00B858DA" w:rsidP="00B858DA">
                        <w:pPr>
                          <w:pStyle w:val="Normlnweb"/>
                          <w:jc w:val="center"/>
                          <w:textAlignment w:val="baseline"/>
                          <w:rPr>
                            <w:lang w:val="cs-CZ"/>
                          </w:rPr>
                        </w:pPr>
                        <w:r>
                          <w:rPr>
                            <w:color w:val="000000"/>
                            <w:kern w:val="24"/>
                            <w:sz w:val="20"/>
                            <w:szCs w:val="20"/>
                            <w:lang w:val="cs-CZ"/>
                          </w:rPr>
                          <w:t>b)</w:t>
                        </w:r>
                      </w:p>
                    </w:txbxContent>
                  </v:textbox>
                </v:shape>
                <w10:anchorlock/>
              </v:group>
            </w:pict>
          </mc:Fallback>
        </mc:AlternateContent>
      </w:r>
    </w:p>
    <w:p w:rsidR="00B858DA" w:rsidRDefault="00B858DA" w:rsidP="00B858DA">
      <w:pPr>
        <w:spacing w:line="240" w:lineRule="exact"/>
        <w:ind w:firstLine="227"/>
        <w:jc w:val="both"/>
        <w:rPr>
          <w:bCs/>
        </w:rPr>
      </w:pPr>
      <w:r w:rsidRPr="00F34F84">
        <w:rPr>
          <w:bCs/>
        </w:rPr>
        <w:t xml:space="preserve">The </w:t>
      </w:r>
      <w:r w:rsidRPr="008D3FE3">
        <w:rPr>
          <w:bCs/>
        </w:rPr>
        <w:t>e</w:t>
      </w:r>
      <w:r w:rsidRPr="008E788C">
        <w:rPr>
          <w:bCs/>
        </w:rPr>
        <w:t xml:space="preserve">xperimental sample of the structure was fabricated </w:t>
      </w:r>
      <w:r>
        <w:rPr>
          <w:bCs/>
        </w:rPr>
        <w:t xml:space="preserve">as </w:t>
      </w:r>
      <w:r w:rsidRPr="008E788C">
        <w:rPr>
          <w:bCs/>
        </w:rPr>
        <w:t xml:space="preserve">two boards made of FR4 laminate </w:t>
      </w:r>
      <w:r>
        <w:rPr>
          <w:bCs/>
        </w:rPr>
        <w:t>having</w:t>
      </w:r>
      <w:r w:rsidRPr="008E788C">
        <w:rPr>
          <w:bCs/>
        </w:rPr>
        <w:t xml:space="preserve"> </w:t>
      </w:r>
      <w:r>
        <w:rPr>
          <w:bCs/>
        </w:rPr>
        <w:t xml:space="preserve">the thickness of </w:t>
      </w:r>
      <w:r w:rsidRPr="008E788C">
        <w:rPr>
          <w:bCs/>
        </w:rPr>
        <w:t>0.1 mm</w:t>
      </w:r>
      <w:r>
        <w:rPr>
          <w:bCs/>
        </w:rPr>
        <w:t xml:space="preserve"> </w:t>
      </w:r>
      <w:r w:rsidRPr="008E788C">
        <w:rPr>
          <w:bCs/>
        </w:rPr>
        <w:t xml:space="preserve">and </w:t>
      </w:r>
      <w:r w:rsidRPr="00471FDB">
        <w:rPr>
          <w:bCs/>
        </w:rPr>
        <w:t xml:space="preserve">carrying 35 </w:t>
      </w:r>
      <w:r w:rsidRPr="00471FDB">
        <w:rPr>
          <w:rFonts w:ascii="Symbol" w:hAnsi="Symbol"/>
          <w:bCs/>
        </w:rPr>
        <w:t></w:t>
      </w:r>
      <w:r w:rsidRPr="00471FDB">
        <w:rPr>
          <w:bCs/>
        </w:rPr>
        <w:t>m copper lay</w:t>
      </w:r>
      <w:r w:rsidRPr="00F34F84">
        <w:rPr>
          <w:bCs/>
        </w:rPr>
        <w:t>ers</w:t>
      </w:r>
      <w:r w:rsidRPr="008E788C">
        <w:rPr>
          <w:bCs/>
        </w:rPr>
        <w:t xml:space="preserve"> on both sides</w:t>
      </w:r>
      <w:r>
        <w:rPr>
          <w:bCs/>
        </w:rPr>
        <w:t>,</w:t>
      </w:r>
      <w:r w:rsidRPr="008E788C">
        <w:rPr>
          <w:bCs/>
        </w:rPr>
        <w:t xml:space="preserve"> as shown in Fig. 1</w:t>
      </w:r>
      <w:r>
        <w:rPr>
          <w:bCs/>
        </w:rPr>
        <w:t>4</w:t>
      </w:r>
      <w:r w:rsidRPr="008E788C">
        <w:rPr>
          <w:bCs/>
        </w:rPr>
        <w:t xml:space="preserve">. Each grid </w:t>
      </w:r>
      <w:r>
        <w:rPr>
          <w:bCs/>
        </w:rPr>
        <w:t>comprised</w:t>
      </w:r>
      <w:r w:rsidRPr="008E788C">
        <w:rPr>
          <w:bCs/>
        </w:rPr>
        <w:t xml:space="preserve"> 8x8 square elements with</w:t>
      </w:r>
      <w:r>
        <w:rPr>
          <w:bCs/>
        </w:rPr>
        <w:t xml:space="preserve"> the</w:t>
      </w:r>
      <w:r w:rsidRPr="008E788C">
        <w:rPr>
          <w:bCs/>
        </w:rPr>
        <w:t xml:space="preserve"> side length of 8 mm. The two boards were separated by a polyethylene foil of 0.1 mm</w:t>
      </w:r>
      <w:r>
        <w:rPr>
          <w:bCs/>
        </w:rPr>
        <w:t xml:space="preserve"> in thickness</w:t>
      </w:r>
      <w:r w:rsidRPr="008E788C">
        <w:rPr>
          <w:bCs/>
        </w:rPr>
        <w:t xml:space="preserve">. The resonant frequency of the GQPR structure </w:t>
      </w:r>
      <w:r>
        <w:rPr>
          <w:bCs/>
        </w:rPr>
        <w:t>corresponded to</w:t>
      </w:r>
      <w:r w:rsidRPr="008E788C">
        <w:rPr>
          <w:bCs/>
        </w:rPr>
        <w:t xml:space="preserve"> 83 MHz.</w:t>
      </w:r>
    </w:p>
    <w:p w:rsidR="00B858DA" w:rsidRDefault="00B858DA" w:rsidP="00B858DA">
      <w:pPr>
        <w:spacing w:line="240" w:lineRule="exact"/>
        <w:ind w:firstLine="227"/>
        <w:jc w:val="both"/>
        <w:rPr>
          <w:bCs/>
        </w:rPr>
      </w:pPr>
      <w:r w:rsidRPr="00FF5914">
        <w:rPr>
          <w:bCs/>
        </w:rPr>
        <w:t xml:space="preserve">The mapping of the RF magnetic field of the area with </w:t>
      </w:r>
      <w:r>
        <w:rPr>
          <w:bCs/>
        </w:rPr>
        <w:t xml:space="preserve">the </w:t>
      </w:r>
      <w:r w:rsidRPr="00FF5914">
        <w:rPr>
          <w:bCs/>
        </w:rPr>
        <w:t>dimension</w:t>
      </w:r>
      <w:r>
        <w:rPr>
          <w:bCs/>
        </w:rPr>
        <w:t xml:space="preserve"> of</w:t>
      </w:r>
      <w:r w:rsidRPr="00FF5914">
        <w:rPr>
          <w:bCs/>
        </w:rPr>
        <w:t xml:space="preserve"> 80x80 mm </w:t>
      </w:r>
      <w:r>
        <w:rPr>
          <w:bCs/>
        </w:rPr>
        <w:t>was</w:t>
      </w:r>
      <w:r w:rsidRPr="00FF5914">
        <w:rPr>
          <w:bCs/>
        </w:rPr>
        <w:t xml:space="preserve"> conducted </w:t>
      </w:r>
      <w:r>
        <w:rPr>
          <w:bCs/>
        </w:rPr>
        <w:t>at</w:t>
      </w:r>
      <w:r w:rsidRPr="00FF5914">
        <w:rPr>
          <w:bCs/>
        </w:rPr>
        <w:t xml:space="preserve"> several</w:t>
      </w:r>
      <w:r>
        <w:rPr>
          <w:bCs/>
        </w:rPr>
        <w:t xml:space="preserve"> different </w:t>
      </w:r>
      <w:r w:rsidRPr="00FF5914">
        <w:rPr>
          <w:bCs/>
        </w:rPr>
        <w:t>heights over the GQPR</w:t>
      </w:r>
      <w:r>
        <w:rPr>
          <w:bCs/>
        </w:rPr>
        <w:t>,</w:t>
      </w:r>
      <w:r w:rsidRPr="00FF5914">
        <w:rPr>
          <w:bCs/>
        </w:rPr>
        <w:t xml:space="preserve"> with</w:t>
      </w:r>
      <w:r>
        <w:rPr>
          <w:bCs/>
        </w:rPr>
        <w:t xml:space="preserve"> the</w:t>
      </w:r>
      <w:r w:rsidRPr="00FF5914">
        <w:rPr>
          <w:bCs/>
        </w:rPr>
        <w:t xml:space="preserve"> measurement step</w:t>
      </w:r>
      <w:r>
        <w:rPr>
          <w:bCs/>
        </w:rPr>
        <w:t xml:space="preserve"> of</w:t>
      </w:r>
      <w:r w:rsidRPr="00FF5914">
        <w:rPr>
          <w:bCs/>
        </w:rPr>
        <w:t xml:space="preserve"> 1 mm. The measured data </w:t>
      </w:r>
      <w:r>
        <w:rPr>
          <w:bCs/>
        </w:rPr>
        <w:t>were used to visualize</w:t>
      </w:r>
      <w:r w:rsidRPr="00FF5914">
        <w:rPr>
          <w:bCs/>
        </w:rPr>
        <w:t xml:space="preserve"> the magnetic field magnitude distribution.</w:t>
      </w:r>
    </w:p>
    <w:p w:rsidR="00B858DA" w:rsidRPr="00FF5914" w:rsidRDefault="00B858DA" w:rsidP="00B858DA">
      <w:pPr>
        <w:spacing w:line="240" w:lineRule="exact"/>
        <w:ind w:firstLine="227"/>
        <w:jc w:val="both"/>
        <w:rPr>
          <w:bCs/>
        </w:rPr>
      </w:pPr>
      <w:r w:rsidRPr="00FF5914">
        <w:rPr>
          <w:bCs/>
        </w:rPr>
        <w:t>Since the actual value of the field magnitude is a function of several factors, only the normalized value of the magnetic flux density is presented.</w:t>
      </w:r>
    </w:p>
    <w:p w:rsidR="00B858DA" w:rsidRDefault="00B858DA" w:rsidP="00B858DA">
      <w:pPr>
        <w:spacing w:line="240" w:lineRule="exact"/>
        <w:ind w:firstLine="227"/>
        <w:jc w:val="both"/>
        <w:rPr>
          <w:bCs/>
        </w:rPr>
      </w:pPr>
      <w:r w:rsidRPr="00FF5914">
        <w:rPr>
          <w:bCs/>
        </w:rPr>
        <w:t>In order to compare the effect of the GQPR structure on the magnetic field distribution, the coil</w:t>
      </w:r>
      <w:r>
        <w:rPr>
          <w:bCs/>
        </w:rPr>
        <w:t>-</w:t>
      </w:r>
      <w:r w:rsidRPr="00FF5914">
        <w:rPr>
          <w:bCs/>
        </w:rPr>
        <w:t xml:space="preserve">induced field (without </w:t>
      </w:r>
      <w:r>
        <w:rPr>
          <w:bCs/>
        </w:rPr>
        <w:t xml:space="preserve">the </w:t>
      </w:r>
      <w:r w:rsidRPr="00FF5914">
        <w:rPr>
          <w:bCs/>
        </w:rPr>
        <w:t xml:space="preserve">GQPR) was </w:t>
      </w:r>
      <w:r>
        <w:rPr>
          <w:bCs/>
        </w:rPr>
        <w:t>measured as well</w:t>
      </w:r>
      <w:r w:rsidRPr="00FF5914">
        <w:rPr>
          <w:bCs/>
        </w:rPr>
        <w:t xml:space="preserve">. The magnetic field distribution over the solitary coil </w:t>
      </w:r>
      <w:r>
        <w:rPr>
          <w:bCs/>
        </w:rPr>
        <w:t>at</w:t>
      </w:r>
      <w:r w:rsidRPr="00FF5914">
        <w:rPr>
          <w:bCs/>
        </w:rPr>
        <w:t xml:space="preserve"> </w:t>
      </w:r>
      <w:r>
        <w:rPr>
          <w:bCs/>
        </w:rPr>
        <w:t xml:space="preserve">the </w:t>
      </w:r>
      <w:r w:rsidRPr="00FF5914">
        <w:rPr>
          <w:bCs/>
        </w:rPr>
        <w:t xml:space="preserve">distance of </w:t>
      </w:r>
      <w:r>
        <w:rPr>
          <w:bCs/>
        </w:rPr>
        <w:t>2 mm</w:t>
      </w:r>
      <w:r w:rsidRPr="00FF5914">
        <w:rPr>
          <w:bCs/>
        </w:rPr>
        <w:t xml:space="preserve"> is </w:t>
      </w:r>
      <w:r>
        <w:rPr>
          <w:bCs/>
        </w:rPr>
        <w:t>represented</w:t>
      </w:r>
      <w:r w:rsidRPr="00FF5914">
        <w:rPr>
          <w:bCs/>
        </w:rPr>
        <w:t xml:space="preserve"> in Fig. 1</w:t>
      </w:r>
      <w:r>
        <w:rPr>
          <w:bCs/>
        </w:rPr>
        <w:t>5</w:t>
      </w:r>
      <w:r w:rsidRPr="00FF5914">
        <w:rPr>
          <w:bCs/>
        </w:rPr>
        <w:t xml:space="preserve">. It </w:t>
      </w:r>
      <w:r>
        <w:rPr>
          <w:bCs/>
        </w:rPr>
        <w:t xml:space="preserve">is </w:t>
      </w:r>
      <w:r w:rsidRPr="00FF5914">
        <w:rPr>
          <w:bCs/>
        </w:rPr>
        <w:t>obvious that the field achieves its maximum over the center of the coil</w:t>
      </w:r>
      <w:r>
        <w:rPr>
          <w:bCs/>
        </w:rPr>
        <w:t xml:space="preserve"> and that it</w:t>
      </w:r>
      <w:r w:rsidRPr="00FF5914">
        <w:rPr>
          <w:bCs/>
        </w:rPr>
        <w:t xml:space="preserve"> quickly decays </w:t>
      </w:r>
      <w:r>
        <w:rPr>
          <w:bCs/>
        </w:rPr>
        <w:t>i</w:t>
      </w:r>
      <w:r w:rsidRPr="00FF5914">
        <w:rPr>
          <w:bCs/>
        </w:rPr>
        <w:t>n the space outside the coil.</w:t>
      </w:r>
    </w:p>
    <w:p w:rsidR="00B858DA" w:rsidRDefault="00B858DA" w:rsidP="00B858DA"/>
    <w:p w:rsidR="00B858DA" w:rsidRDefault="00B858DA" w:rsidP="00B858DA">
      <w:pPr>
        <w:ind w:firstLine="284"/>
        <w:jc w:val="both"/>
      </w:pPr>
      <w:r>
        <w:t>Subsequently, the GQPR structure was placed between the excitation coil and the pick-up coil, and the field mapping was repeated. The measured field distribution at the distance of 10 mm over the structure is shown in Fig. 16. It is obvious th</w:t>
      </w:r>
      <w:r w:rsidRPr="000C6D06">
        <w:t>at</w:t>
      </w:r>
      <w:r>
        <w:t xml:space="preserve"> a magnetic field with good homogeneity has been created. </w:t>
      </w:r>
    </w:p>
    <w:p w:rsidR="00B858DA" w:rsidRDefault="00B858DA" w:rsidP="00B858DA">
      <w:pPr>
        <w:jc w:val="both"/>
      </w:pPr>
      <w:r>
        <w:t xml:space="preserve">Fig. 17 shows the measured field distribution at the distance of 1 mm over the structure. In this case, a local inhomogeneity is noticeable, which is caused by an incomplete superposition of </w:t>
      </w:r>
      <w:r w:rsidRPr="000C6D06">
        <w:t>pa</w:t>
      </w:r>
      <w:r>
        <w:t>rticular fields in close proximity to the structure.</w:t>
      </w:r>
    </w:p>
    <w:p w:rsidR="00B858DA" w:rsidRDefault="00B858DA" w:rsidP="00B858DA">
      <w:pPr>
        <w:ind w:firstLine="284"/>
        <w:jc w:val="both"/>
      </w:pPr>
      <w:r w:rsidRPr="00F34F84">
        <w:t xml:space="preserve">We also conducted </w:t>
      </w:r>
      <w:r>
        <w:t>an experiment with excitation at frequencies farther from the resonant frequency. Fig. 18 presents a condition where the excitation frequency was higher than the resonant one; apparently, the field enhancement effect vanished.</w:t>
      </w:r>
    </w:p>
    <w:p w:rsidR="00B858DA" w:rsidRDefault="00B858DA" w:rsidP="00B858DA">
      <w:pPr>
        <w:pStyle w:val="figurecaption"/>
        <w:numPr>
          <w:ilvl w:val="0"/>
          <w:numId w:val="0"/>
        </w:numPr>
        <w:ind w:firstLine="284"/>
      </w:pPr>
      <w:r w:rsidRPr="00514D35">
        <w:rPr>
          <w:sz w:val="20"/>
          <w:szCs w:val="20"/>
        </w:rPr>
        <w:t xml:space="preserve">When </w:t>
      </w:r>
      <w:r>
        <w:rPr>
          <w:sz w:val="20"/>
          <w:szCs w:val="20"/>
        </w:rPr>
        <w:t>comparing</w:t>
      </w:r>
      <w:r w:rsidRPr="00514D35">
        <w:rPr>
          <w:sz w:val="20"/>
          <w:szCs w:val="20"/>
        </w:rPr>
        <w:t xml:space="preserve"> the </w:t>
      </w:r>
      <w:r>
        <w:rPr>
          <w:sz w:val="20"/>
          <w:szCs w:val="20"/>
        </w:rPr>
        <w:t>outcome</w:t>
      </w:r>
      <w:r w:rsidRPr="00514D35">
        <w:rPr>
          <w:sz w:val="20"/>
          <w:szCs w:val="20"/>
        </w:rPr>
        <w:t xml:space="preserve"> of the structure simulation and the measured results, we can conclude that they are in a good match. The slight differences are caused by two reasons</w:t>
      </w:r>
      <w:r>
        <w:rPr>
          <w:sz w:val="20"/>
          <w:szCs w:val="20"/>
        </w:rPr>
        <w:t>,</w:t>
      </w:r>
      <w:r w:rsidRPr="00514D35">
        <w:rPr>
          <w:sz w:val="20"/>
          <w:szCs w:val="20"/>
        </w:rPr>
        <w:t xml:space="preserve"> </w:t>
      </w:r>
      <w:r>
        <w:rPr>
          <w:sz w:val="20"/>
          <w:szCs w:val="20"/>
        </w:rPr>
        <w:t>t</w:t>
      </w:r>
      <w:r w:rsidRPr="00514D35">
        <w:rPr>
          <w:sz w:val="20"/>
          <w:szCs w:val="20"/>
        </w:rPr>
        <w:t>he first</w:t>
      </w:r>
      <w:r>
        <w:rPr>
          <w:sz w:val="20"/>
          <w:szCs w:val="20"/>
        </w:rPr>
        <w:t xml:space="preserve"> one being the</w:t>
      </w:r>
      <w:r w:rsidRPr="00514D35">
        <w:rPr>
          <w:sz w:val="20"/>
          <w:szCs w:val="20"/>
        </w:rPr>
        <w:t xml:space="preserve"> finite size of the sensing pick-up coil</w:t>
      </w:r>
      <w:r>
        <w:rPr>
          <w:sz w:val="20"/>
          <w:szCs w:val="20"/>
        </w:rPr>
        <w:t xml:space="preserve">, and secondly, </w:t>
      </w:r>
      <w:r w:rsidRPr="00514D35">
        <w:rPr>
          <w:sz w:val="20"/>
          <w:szCs w:val="20"/>
        </w:rPr>
        <w:t xml:space="preserve">the numerical model </w:t>
      </w:r>
      <w:r w:rsidRPr="00195617">
        <w:rPr>
          <w:sz w:val="20"/>
          <w:szCs w:val="20"/>
        </w:rPr>
        <w:t>was located in the middle of the perfectly matched layers</w:t>
      </w:r>
      <w:r w:rsidRPr="00F34F84">
        <w:rPr>
          <w:sz w:val="20"/>
          <w:szCs w:val="20"/>
        </w:rPr>
        <w:t>. This latter condition then</w:t>
      </w:r>
      <w:r w:rsidRPr="00195617">
        <w:rPr>
          <w:sz w:val="20"/>
          <w:szCs w:val="20"/>
        </w:rPr>
        <w:t xml:space="preserve"> </w:t>
      </w:r>
      <w:r>
        <w:rPr>
          <w:sz w:val="20"/>
          <w:szCs w:val="20"/>
        </w:rPr>
        <w:t>restrained</w:t>
      </w:r>
      <w:r w:rsidRPr="00195617">
        <w:rPr>
          <w:sz w:val="20"/>
          <w:szCs w:val="20"/>
        </w:rPr>
        <w:t xml:space="preserve"> the influence of reflected EM waves on the structure.</w:t>
      </w:r>
      <w:r>
        <w:rPr>
          <w:sz w:val="20"/>
          <w:szCs w:val="20"/>
        </w:rPr>
        <w:t xml:space="preserve"> </w:t>
      </w:r>
    </w:p>
    <w:p w:rsidR="00B858DA" w:rsidRPr="00A95CDB" w:rsidRDefault="00B858DA" w:rsidP="00B858DA">
      <w:pPr>
        <w:spacing w:line="240" w:lineRule="exact"/>
        <w:ind w:firstLine="227"/>
        <w:jc w:val="both"/>
      </w:pPr>
      <w:r>
        <w:t>The presented results show that it is possible to design and fabricate a planar resonant structure with distributed parameters to enhance the RF magnetic field distribution in MRI. As the use of lumped capacitors was eliminated, the set of problems including their precise selection, temperature stability, and the occurrence of artifacts could be entirely disregarded. A</w:t>
      </w:r>
      <w:r w:rsidRPr="00983836">
        <w:t xml:space="preserve"> novel Grid Quasi-Periodic</w:t>
      </w:r>
      <w:r>
        <w:t xml:space="preserve"> </w:t>
      </w:r>
      <w:r w:rsidRPr="00983836">
        <w:t xml:space="preserve">Resonant structure </w:t>
      </w:r>
      <w:r>
        <w:t>was</w:t>
      </w:r>
      <w:r w:rsidRPr="00983836">
        <w:t xml:space="preserve"> introduced</w:t>
      </w:r>
      <w:r>
        <w:t>, and the promising r</w:t>
      </w:r>
      <w:r w:rsidRPr="00983836">
        <w:t xml:space="preserve">esults of </w:t>
      </w:r>
      <w:r>
        <w:t xml:space="preserve">the related </w:t>
      </w:r>
      <w:r w:rsidRPr="00983836">
        <w:t xml:space="preserve">numerical modeling </w:t>
      </w:r>
      <w:r>
        <w:t xml:space="preserve">were verified by experimental measurement. </w:t>
      </w:r>
      <w:r w:rsidRPr="00983836">
        <w:t xml:space="preserve">The </w:t>
      </w:r>
      <w:r>
        <w:t>outcome</w:t>
      </w:r>
      <w:r w:rsidRPr="00983836">
        <w:t xml:space="preserve"> of the measurement </w:t>
      </w:r>
      <w:r>
        <w:t>is</w:t>
      </w:r>
      <w:r w:rsidRPr="00983836">
        <w:t xml:space="preserve"> in good agreement </w:t>
      </w:r>
      <w:r>
        <w:t>with the</w:t>
      </w:r>
      <w:r w:rsidRPr="00983836">
        <w:t xml:space="preserve"> simulation results.</w:t>
      </w:r>
    </w:p>
    <w:p w:rsidR="00722876" w:rsidRDefault="00722876"/>
    <w:sectPr w:rsidR="0072287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EE"/>
    <w:family w:val="roman"/>
    <w:pitch w:val="variable"/>
    <w:sig w:usb0="E00002FF" w:usb1="420024FF"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ED146E"/>
    <w:multiLevelType w:val="hybridMultilevel"/>
    <w:tmpl w:val="0EC85F04"/>
    <w:lvl w:ilvl="0" w:tplc="04050013">
      <w:start w:val="1"/>
      <w:numFmt w:val="upperRoman"/>
      <w:lvlText w:val="%1."/>
      <w:lvlJc w:val="right"/>
      <w:pPr>
        <w:ind w:left="1636" w:hanging="360"/>
      </w:pPr>
      <w:rPr>
        <w:rFonts w:hint="default"/>
      </w:rPr>
    </w:lvl>
    <w:lvl w:ilvl="1" w:tplc="04050019" w:tentative="1">
      <w:start w:val="1"/>
      <w:numFmt w:val="lowerLetter"/>
      <w:lvlText w:val="%2."/>
      <w:lvlJc w:val="left"/>
      <w:pPr>
        <w:ind w:left="2356" w:hanging="360"/>
      </w:pPr>
    </w:lvl>
    <w:lvl w:ilvl="2" w:tplc="0405001B" w:tentative="1">
      <w:start w:val="1"/>
      <w:numFmt w:val="lowerRoman"/>
      <w:lvlText w:val="%3."/>
      <w:lvlJc w:val="right"/>
      <w:pPr>
        <w:ind w:left="3076" w:hanging="180"/>
      </w:pPr>
    </w:lvl>
    <w:lvl w:ilvl="3" w:tplc="0405000F" w:tentative="1">
      <w:start w:val="1"/>
      <w:numFmt w:val="decimal"/>
      <w:lvlText w:val="%4."/>
      <w:lvlJc w:val="left"/>
      <w:pPr>
        <w:ind w:left="3796" w:hanging="360"/>
      </w:pPr>
    </w:lvl>
    <w:lvl w:ilvl="4" w:tplc="04050019" w:tentative="1">
      <w:start w:val="1"/>
      <w:numFmt w:val="lowerLetter"/>
      <w:lvlText w:val="%5."/>
      <w:lvlJc w:val="left"/>
      <w:pPr>
        <w:ind w:left="4516" w:hanging="360"/>
      </w:pPr>
    </w:lvl>
    <w:lvl w:ilvl="5" w:tplc="0405001B" w:tentative="1">
      <w:start w:val="1"/>
      <w:numFmt w:val="lowerRoman"/>
      <w:lvlText w:val="%6."/>
      <w:lvlJc w:val="right"/>
      <w:pPr>
        <w:ind w:left="5236" w:hanging="180"/>
      </w:pPr>
    </w:lvl>
    <w:lvl w:ilvl="6" w:tplc="0405000F" w:tentative="1">
      <w:start w:val="1"/>
      <w:numFmt w:val="decimal"/>
      <w:lvlText w:val="%7."/>
      <w:lvlJc w:val="left"/>
      <w:pPr>
        <w:ind w:left="5956" w:hanging="360"/>
      </w:pPr>
    </w:lvl>
    <w:lvl w:ilvl="7" w:tplc="04050019" w:tentative="1">
      <w:start w:val="1"/>
      <w:numFmt w:val="lowerLetter"/>
      <w:lvlText w:val="%8."/>
      <w:lvlJc w:val="left"/>
      <w:pPr>
        <w:ind w:left="6676" w:hanging="360"/>
      </w:pPr>
    </w:lvl>
    <w:lvl w:ilvl="8" w:tplc="0405001B" w:tentative="1">
      <w:start w:val="1"/>
      <w:numFmt w:val="lowerRoman"/>
      <w:lvlText w:val="%9."/>
      <w:lvlJc w:val="right"/>
      <w:pPr>
        <w:ind w:left="7396" w:hanging="180"/>
      </w:pPr>
    </w:lvl>
  </w:abstractNum>
  <w:abstractNum w:abstractNumId="1" w15:restartNumberingAfterBreak="0">
    <w:nsid w:val="4189603E"/>
    <w:multiLevelType w:val="multilevel"/>
    <w:tmpl w:val="795EAFDA"/>
    <w:lvl w:ilvl="0">
      <w:start w:val="2"/>
      <w:numFmt w:val="upperRoman"/>
      <w:lvlText w:val="%1."/>
      <w:lvlJc w:val="right"/>
      <w:pPr>
        <w:tabs>
          <w:tab w:val="num" w:pos="792"/>
        </w:tabs>
        <w:ind w:left="216" w:firstLine="216"/>
      </w:pPr>
      <w:rPr>
        <w:rFonts w:hint="default"/>
        <w:caps w:val="0"/>
        <w:strike w:val="0"/>
        <w:dstrike w:val="0"/>
        <w:outline w:val="0"/>
        <w:shadow w:val="0"/>
        <w:emboss w:val="0"/>
        <w:imprint w:val="0"/>
        <w:vanish w:val="0"/>
        <w:color w:val="auto"/>
        <w:sz w:val="20"/>
        <w:szCs w:val="20"/>
        <w:vertAlign w:val="baseline"/>
      </w:rPr>
    </w:lvl>
    <w:lvl w:ilvl="1">
      <w:start w:val="1"/>
      <w:numFmt w:val="upperLetter"/>
      <w:pStyle w:val="Nadpis2"/>
      <w:lvlText w:val="%2."/>
      <w:lvlJc w:val="left"/>
      <w:pPr>
        <w:tabs>
          <w:tab w:val="num" w:pos="576"/>
        </w:tabs>
        <w:ind w:left="504" w:hanging="288"/>
      </w:pPr>
      <w:rPr>
        <w:rFonts w:ascii="Times New Roman" w:hAnsi="Times New Roman" w:cs="Times New Roman" w:hint="default"/>
        <w:b w:val="0"/>
        <w:bCs w:val="0"/>
        <w:i/>
        <w:iCs/>
        <w:caps w:val="0"/>
        <w:strike w:val="0"/>
        <w:dstrike w:val="0"/>
        <w:outline w:val="0"/>
        <w:shadow w:val="0"/>
        <w:emboss w:val="0"/>
        <w:imprint w:val="0"/>
        <w:vanish w:val="0"/>
        <w:color w:val="auto"/>
        <w:sz w:val="20"/>
        <w:szCs w:val="20"/>
        <w:vertAlign w:val="baseline"/>
      </w:rPr>
    </w:lvl>
    <w:lvl w:ilvl="2">
      <w:start w:val="1"/>
      <w:numFmt w:val="decimal"/>
      <w:pStyle w:val="Nadpis3"/>
      <w:lvlText w:val="%3)"/>
      <w:lvlJc w:val="left"/>
      <w:pPr>
        <w:tabs>
          <w:tab w:val="num" w:pos="756"/>
        </w:tabs>
        <w:ind w:left="216" w:firstLine="180"/>
      </w:pPr>
      <w:rPr>
        <w:rFonts w:ascii="Times New Roman" w:hAnsi="Times New Roman" w:cs="Times New Roman" w:hint="default"/>
        <w:b w:val="0"/>
        <w:bCs w:val="0"/>
        <w:i/>
        <w:iCs/>
        <w:caps w:val="0"/>
        <w:strike w:val="0"/>
        <w:dstrike w:val="0"/>
        <w:outline w:val="0"/>
        <w:shadow w:val="0"/>
        <w:emboss w:val="0"/>
        <w:imprint w:val="0"/>
        <w:vanish w:val="0"/>
        <w:color w:val="auto"/>
        <w:sz w:val="20"/>
        <w:szCs w:val="20"/>
        <w:vertAlign w:val="baseline"/>
      </w:rPr>
    </w:lvl>
    <w:lvl w:ilvl="3">
      <w:start w:val="1"/>
      <w:numFmt w:val="lowerLetter"/>
      <w:pStyle w:val="Nadpis4"/>
      <w:lvlText w:val="%4)"/>
      <w:lvlJc w:val="left"/>
      <w:pPr>
        <w:tabs>
          <w:tab w:val="num" w:pos="936"/>
        </w:tabs>
        <w:ind w:left="216" w:firstLine="360"/>
      </w:pPr>
      <w:rPr>
        <w:rFonts w:ascii="Times New Roman" w:hAnsi="Times New Roman" w:cs="Times New Roman" w:hint="default"/>
        <w:b w:val="0"/>
        <w:bCs w:val="0"/>
        <w:i/>
        <w:iCs/>
        <w:sz w:val="20"/>
        <w:szCs w:val="20"/>
      </w:rPr>
    </w:lvl>
    <w:lvl w:ilvl="4">
      <w:start w:val="1"/>
      <w:numFmt w:val="none"/>
      <w:lvlRestart w:val="0"/>
      <w:lvlText w:val=""/>
      <w:lvlJc w:val="left"/>
      <w:pPr>
        <w:tabs>
          <w:tab w:val="num" w:pos="3456"/>
        </w:tabs>
        <w:ind w:left="3096" w:firstLine="0"/>
      </w:pPr>
      <w:rPr>
        <w:rFonts w:cs="Times New Roman" w:hint="default"/>
      </w:rPr>
    </w:lvl>
    <w:lvl w:ilvl="5">
      <w:start w:val="1"/>
      <w:numFmt w:val="lowerLetter"/>
      <w:lvlText w:val="(%6)"/>
      <w:lvlJc w:val="left"/>
      <w:pPr>
        <w:tabs>
          <w:tab w:val="num" w:pos="4176"/>
        </w:tabs>
        <w:ind w:left="3816" w:firstLine="0"/>
      </w:pPr>
      <w:rPr>
        <w:rFonts w:cs="Times New Roman" w:hint="default"/>
      </w:rPr>
    </w:lvl>
    <w:lvl w:ilvl="6">
      <w:start w:val="1"/>
      <w:numFmt w:val="lowerRoman"/>
      <w:lvlText w:val="(%7)"/>
      <w:lvlJc w:val="left"/>
      <w:pPr>
        <w:tabs>
          <w:tab w:val="num" w:pos="4896"/>
        </w:tabs>
        <w:ind w:left="4536" w:firstLine="0"/>
      </w:pPr>
      <w:rPr>
        <w:rFonts w:cs="Times New Roman" w:hint="default"/>
      </w:rPr>
    </w:lvl>
    <w:lvl w:ilvl="7">
      <w:start w:val="1"/>
      <w:numFmt w:val="lowerLetter"/>
      <w:lvlText w:val="(%8)"/>
      <w:lvlJc w:val="left"/>
      <w:pPr>
        <w:tabs>
          <w:tab w:val="num" w:pos="5616"/>
        </w:tabs>
        <w:ind w:left="5256" w:firstLine="0"/>
      </w:pPr>
      <w:rPr>
        <w:rFonts w:cs="Times New Roman" w:hint="default"/>
      </w:rPr>
    </w:lvl>
    <w:lvl w:ilvl="8">
      <w:start w:val="1"/>
      <w:numFmt w:val="lowerRoman"/>
      <w:lvlText w:val="(%9)"/>
      <w:lvlJc w:val="left"/>
      <w:pPr>
        <w:tabs>
          <w:tab w:val="num" w:pos="6336"/>
        </w:tabs>
        <w:ind w:left="5976" w:firstLine="0"/>
      </w:pPr>
      <w:rPr>
        <w:rFonts w:cs="Times New Roman" w:hint="default"/>
      </w:rPr>
    </w:lvl>
  </w:abstractNum>
  <w:abstractNum w:abstractNumId="2" w15:restartNumberingAfterBreak="0">
    <w:nsid w:val="500340BD"/>
    <w:multiLevelType w:val="hybridMultilevel"/>
    <w:tmpl w:val="C1E4EAA4"/>
    <w:lvl w:ilvl="0" w:tplc="EBCEE188">
      <w:start w:val="5"/>
      <w:numFmt w:val="upperRoman"/>
      <w:lvlText w:val="%1."/>
      <w:lvlJc w:val="right"/>
      <w:pPr>
        <w:ind w:left="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7F662E87"/>
    <w:multiLevelType w:val="hybridMultilevel"/>
    <w:tmpl w:val="6866726C"/>
    <w:lvl w:ilvl="0" w:tplc="9BF2104E">
      <w:start w:val="3"/>
      <w:numFmt w:val="upperRoman"/>
      <w:lvlText w:val="%1."/>
      <w:lvlJc w:val="right"/>
      <w:pPr>
        <w:ind w:left="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0103"/>
    <w:rsid w:val="00027F12"/>
    <w:rsid w:val="00320E59"/>
    <w:rsid w:val="00722876"/>
    <w:rsid w:val="00980103"/>
    <w:rsid w:val="00B858D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3C1E5A-E562-44F0-8808-7371C5514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980103"/>
    <w:pPr>
      <w:spacing w:after="0" w:line="240" w:lineRule="auto"/>
      <w:jc w:val="center"/>
    </w:pPr>
    <w:rPr>
      <w:rFonts w:ascii="Times New Roman" w:eastAsia="Times New Roman" w:hAnsi="Times New Roman" w:cs="Times New Roman"/>
      <w:sz w:val="20"/>
      <w:szCs w:val="20"/>
      <w:lang w:val="en-US"/>
    </w:rPr>
  </w:style>
  <w:style w:type="paragraph" w:styleId="Nadpis1">
    <w:name w:val="heading 1"/>
    <w:basedOn w:val="Normln"/>
    <w:next w:val="Normln"/>
    <w:link w:val="Nadpis1Char"/>
    <w:uiPriority w:val="99"/>
    <w:qFormat/>
    <w:rsid w:val="00980103"/>
    <w:pPr>
      <w:keepNext/>
      <w:keepLines/>
      <w:tabs>
        <w:tab w:val="left" w:pos="216"/>
      </w:tabs>
      <w:spacing w:before="160" w:after="80"/>
      <w:outlineLvl w:val="0"/>
    </w:pPr>
    <w:rPr>
      <w:rFonts w:eastAsia="MS Mincho"/>
      <w:smallCaps/>
      <w:noProof/>
    </w:rPr>
  </w:style>
  <w:style w:type="paragraph" w:styleId="Nadpis2">
    <w:name w:val="heading 2"/>
    <w:basedOn w:val="Normln"/>
    <w:next w:val="Normln"/>
    <w:link w:val="Nadpis2Char"/>
    <w:uiPriority w:val="99"/>
    <w:qFormat/>
    <w:rsid w:val="00B858DA"/>
    <w:pPr>
      <w:keepNext/>
      <w:keepLines/>
      <w:numPr>
        <w:ilvl w:val="1"/>
        <w:numId w:val="2"/>
      </w:numPr>
      <w:spacing w:before="120" w:after="60"/>
      <w:jc w:val="left"/>
      <w:outlineLvl w:val="1"/>
    </w:pPr>
    <w:rPr>
      <w:rFonts w:eastAsia="MS Mincho"/>
      <w:i/>
      <w:iCs/>
      <w:noProof/>
    </w:rPr>
  </w:style>
  <w:style w:type="paragraph" w:styleId="Nadpis3">
    <w:name w:val="heading 3"/>
    <w:basedOn w:val="Normln"/>
    <w:next w:val="Normln"/>
    <w:link w:val="Nadpis3Char"/>
    <w:uiPriority w:val="99"/>
    <w:qFormat/>
    <w:rsid w:val="00B858DA"/>
    <w:pPr>
      <w:numPr>
        <w:ilvl w:val="2"/>
        <w:numId w:val="2"/>
      </w:numPr>
      <w:spacing w:line="240" w:lineRule="exact"/>
      <w:jc w:val="both"/>
      <w:outlineLvl w:val="2"/>
    </w:pPr>
    <w:rPr>
      <w:rFonts w:eastAsia="MS Mincho"/>
      <w:i/>
      <w:iCs/>
      <w:noProof/>
    </w:rPr>
  </w:style>
  <w:style w:type="paragraph" w:styleId="Nadpis4">
    <w:name w:val="heading 4"/>
    <w:basedOn w:val="Normln"/>
    <w:next w:val="Normln"/>
    <w:link w:val="Nadpis4Char"/>
    <w:uiPriority w:val="99"/>
    <w:qFormat/>
    <w:rsid w:val="00B858DA"/>
    <w:pPr>
      <w:numPr>
        <w:ilvl w:val="3"/>
        <w:numId w:val="2"/>
      </w:numPr>
      <w:tabs>
        <w:tab w:val="left" w:pos="821"/>
      </w:tabs>
      <w:spacing w:before="40" w:after="40"/>
      <w:jc w:val="both"/>
      <w:outlineLvl w:val="3"/>
    </w:pPr>
    <w:rPr>
      <w:rFonts w:eastAsia="MS Mincho"/>
      <w:i/>
      <w:iCs/>
      <w:noProo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rsid w:val="00980103"/>
    <w:rPr>
      <w:rFonts w:ascii="Times New Roman" w:eastAsia="MS Mincho" w:hAnsi="Times New Roman" w:cs="Times New Roman"/>
      <w:smallCaps/>
      <w:noProof/>
      <w:sz w:val="20"/>
      <w:szCs w:val="20"/>
      <w:lang w:val="en-US"/>
    </w:rPr>
  </w:style>
  <w:style w:type="paragraph" w:customStyle="1" w:styleId="Abstract">
    <w:name w:val="Abstract"/>
    <w:uiPriority w:val="99"/>
    <w:rsid w:val="00980103"/>
    <w:pPr>
      <w:spacing w:after="200" w:line="240" w:lineRule="auto"/>
      <w:ind w:firstLine="274"/>
      <w:jc w:val="both"/>
    </w:pPr>
    <w:rPr>
      <w:rFonts w:ascii="Times New Roman" w:eastAsia="Times New Roman" w:hAnsi="Times New Roman" w:cs="Times New Roman"/>
      <w:b/>
      <w:bCs/>
      <w:sz w:val="18"/>
      <w:szCs w:val="18"/>
      <w:lang w:val="en-US"/>
    </w:rPr>
  </w:style>
  <w:style w:type="character" w:customStyle="1" w:styleId="Nadpis2Char">
    <w:name w:val="Nadpis 2 Char"/>
    <w:basedOn w:val="Standardnpsmoodstavce"/>
    <w:link w:val="Nadpis2"/>
    <w:uiPriority w:val="99"/>
    <w:rsid w:val="00B858DA"/>
    <w:rPr>
      <w:rFonts w:ascii="Times New Roman" w:eastAsia="MS Mincho" w:hAnsi="Times New Roman" w:cs="Times New Roman"/>
      <w:i/>
      <w:iCs/>
      <w:noProof/>
      <w:sz w:val="20"/>
      <w:szCs w:val="20"/>
      <w:lang w:val="en-US"/>
    </w:rPr>
  </w:style>
  <w:style w:type="character" w:customStyle="1" w:styleId="Nadpis3Char">
    <w:name w:val="Nadpis 3 Char"/>
    <w:basedOn w:val="Standardnpsmoodstavce"/>
    <w:link w:val="Nadpis3"/>
    <w:uiPriority w:val="99"/>
    <w:rsid w:val="00B858DA"/>
    <w:rPr>
      <w:rFonts w:ascii="Times New Roman" w:eastAsia="MS Mincho" w:hAnsi="Times New Roman" w:cs="Times New Roman"/>
      <w:i/>
      <w:iCs/>
      <w:noProof/>
      <w:sz w:val="20"/>
      <w:szCs w:val="20"/>
      <w:lang w:val="en-US"/>
    </w:rPr>
  </w:style>
  <w:style w:type="character" w:customStyle="1" w:styleId="Nadpis4Char">
    <w:name w:val="Nadpis 4 Char"/>
    <w:basedOn w:val="Standardnpsmoodstavce"/>
    <w:link w:val="Nadpis4"/>
    <w:uiPriority w:val="99"/>
    <w:rsid w:val="00B858DA"/>
    <w:rPr>
      <w:rFonts w:ascii="Times New Roman" w:eastAsia="MS Mincho" w:hAnsi="Times New Roman" w:cs="Times New Roman"/>
      <w:i/>
      <w:iCs/>
      <w:noProof/>
      <w:sz w:val="20"/>
      <w:szCs w:val="20"/>
      <w:lang w:val="en-US"/>
    </w:rPr>
  </w:style>
  <w:style w:type="paragraph" w:customStyle="1" w:styleId="figurecaption">
    <w:name w:val="figure caption"/>
    <w:rsid w:val="00B858DA"/>
    <w:pPr>
      <w:numPr>
        <w:numId w:val="3"/>
      </w:numPr>
      <w:tabs>
        <w:tab w:val="left" w:pos="533"/>
      </w:tabs>
      <w:spacing w:before="80" w:after="200" w:line="240" w:lineRule="auto"/>
      <w:ind w:left="0" w:firstLine="0"/>
      <w:jc w:val="both"/>
    </w:pPr>
    <w:rPr>
      <w:rFonts w:ascii="Times New Roman" w:eastAsia="Times New Roman" w:hAnsi="Times New Roman" w:cs="Times New Roman"/>
      <w:noProof/>
      <w:sz w:val="16"/>
      <w:szCs w:val="16"/>
      <w:lang w:val="en-US"/>
    </w:rPr>
  </w:style>
  <w:style w:type="paragraph" w:styleId="Normlnweb">
    <w:name w:val="Normal (Web)"/>
    <w:basedOn w:val="Normln"/>
    <w:uiPriority w:val="99"/>
    <w:rsid w:val="00B858DA"/>
    <w:pPr>
      <w:jc w:val="both"/>
    </w:pPr>
    <w:rPr>
      <w:sz w:val="24"/>
      <w:szCs w:val="24"/>
      <w:lang w:val="en-GB"/>
    </w:rPr>
  </w:style>
  <w:style w:type="table" w:styleId="Mkatabulky">
    <w:name w:val="Table Grid"/>
    <w:basedOn w:val="Normlntabulka"/>
    <w:uiPriority w:val="59"/>
    <w:rsid w:val="00B858DA"/>
    <w:pPr>
      <w:spacing w:after="0" w:line="240" w:lineRule="auto"/>
    </w:pPr>
    <w:rPr>
      <w:rFonts w:ascii="Calibri" w:eastAsia="Times New Roman" w:hAnsi="Calibri"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2659</Words>
  <Characters>15692</Characters>
  <Application>Microsoft Office Word</Application>
  <DocSecurity>0</DocSecurity>
  <Lines>130</Lines>
  <Paragraphs>36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18315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Přemysl Dohnal</dc:creator>
  <cp:keywords/>
  <dc:description/>
  <cp:lastModifiedBy>Přemysl Dohnal</cp:lastModifiedBy>
  <cp:revision>2</cp:revision>
  <dcterms:created xsi:type="dcterms:W3CDTF">2021-10-20T17:25:00Z</dcterms:created>
  <dcterms:modified xsi:type="dcterms:W3CDTF">2021-10-20T17:25:00Z</dcterms:modified>
</cp:coreProperties>
</file>