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D5C3F" w14:textId="77777777" w:rsidR="009F3023" w:rsidRDefault="009F3023" w:rsidP="009F3023">
      <w:pPr>
        <w:jc w:val="center"/>
      </w:pPr>
      <w:r>
        <w:t>Syntetické prvky a jejich aplikace</w:t>
      </w:r>
    </w:p>
    <w:p w14:paraId="4188D572" w14:textId="77777777" w:rsidR="009F3023" w:rsidRPr="008F5F23" w:rsidRDefault="009F3023" w:rsidP="009F3023">
      <w:pPr>
        <w:rPr>
          <w:b/>
          <w:bCs/>
        </w:rPr>
      </w:pPr>
      <w:r w:rsidRPr="008F5F23">
        <w:rPr>
          <w:b/>
          <w:bCs/>
        </w:rPr>
        <w:t>Teoretický úvod</w:t>
      </w:r>
    </w:p>
    <w:p w14:paraId="39715A4B" w14:textId="77777777" w:rsidR="009F3023" w:rsidRDefault="009F3023" w:rsidP="009F3023">
      <w:r>
        <w:t>Vzhledem ke konstrukčním nevýhodám cívek je snaha nahradit funkci těchto součástek obvodem s aktivními prvky. Tyto obvody nejsou vhodné pro zpracovávání vysokých proudů a výkonů. Nás zajímá zpracování signálu o nízké úrovni a nízkém výkonu = nízké proudy. Existuje mnoho druhů tzv. impedančních konvertorů (invertorů), které změnou hodnoty impedancí v obvodu mění charakter vstupní impedance Z</w:t>
      </w:r>
      <w:r>
        <w:rPr>
          <w:vertAlign w:val="subscript"/>
        </w:rPr>
        <w:t>IN</w:t>
      </w:r>
      <w:r>
        <w:t>. V této laboratorní úloze se zaměříme na Antoniův impedanční konvertor (obr.1), jehož vstupní impedanci určíme podle vztahu:</w:t>
      </w:r>
    </w:p>
    <w:p w14:paraId="4CA1CDF4" w14:textId="77777777" w:rsidR="009F3023" w:rsidRDefault="009F3023" w:rsidP="009F3023"/>
    <w:p w14:paraId="7666FA41" w14:textId="77777777" w:rsidR="009F3023" w:rsidRPr="00901C2B" w:rsidRDefault="009F3023" w:rsidP="009F3023">
      <w:pPr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IN</m:t>
            </m:r>
          </m:sub>
        </m:sSub>
        <m:r>
          <w:rPr>
            <w:rFonts w:ascii="Cambria Math" w:hAnsi="Cambria Math"/>
          </w:rPr>
          <m:t xml:space="preserve">(s)=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(s)∙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(s)∙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(s)∙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(s)</m:t>
            </m:r>
          </m:den>
        </m:f>
      </m:oMath>
      <w:r>
        <w:rPr>
          <w:rFonts w:eastAsiaTheme="minorEastAsia"/>
        </w:rPr>
        <w:tab/>
        <w:t xml:space="preserve">                                                            (1.1)</w:t>
      </w:r>
    </w:p>
    <w:p w14:paraId="679B900A" w14:textId="77777777" w:rsidR="009F3023" w:rsidRDefault="009F3023" w:rsidP="009F3023">
      <w:pPr>
        <w:rPr>
          <w:rFonts w:eastAsiaTheme="minorEastAsia"/>
        </w:rPr>
      </w:pPr>
    </w:p>
    <w:p w14:paraId="55F1B65C" w14:textId="77777777" w:rsidR="009F3023" w:rsidRDefault="009F3023" w:rsidP="009F3023">
      <w:pPr>
        <w:rPr>
          <w:rFonts w:eastAsiaTheme="minorEastAsia"/>
        </w:rPr>
      </w:pPr>
      <w:r>
        <w:rPr>
          <w:rFonts w:eastAsiaTheme="minorEastAsia"/>
        </w:rPr>
        <w:t>Kde Z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>(s) až Z</w:t>
      </w:r>
      <w:r>
        <w:rPr>
          <w:rFonts w:eastAsiaTheme="minorEastAsia"/>
          <w:vertAlign w:val="subscript"/>
        </w:rPr>
        <w:t>4</w:t>
      </w:r>
      <w:r>
        <w:rPr>
          <w:rFonts w:eastAsiaTheme="minorEastAsia"/>
        </w:rPr>
        <w:t>(s) jsou impedance o charakteru Z = R nebo Z = 1/</w:t>
      </w:r>
      <w:proofErr w:type="spellStart"/>
      <w:r>
        <w:rPr>
          <w:rFonts w:eastAsiaTheme="minorEastAsia"/>
        </w:rPr>
        <w:t>sC</w:t>
      </w:r>
      <w:proofErr w:type="spellEnd"/>
      <w:r>
        <w:rPr>
          <w:rFonts w:eastAsiaTheme="minorEastAsia"/>
        </w:rPr>
        <w:t>. Impedance Z</w:t>
      </w:r>
      <w:r>
        <w:rPr>
          <w:rFonts w:eastAsiaTheme="minorEastAsia"/>
          <w:vertAlign w:val="subscript"/>
        </w:rPr>
        <w:t>5</w:t>
      </w:r>
      <w:r>
        <w:rPr>
          <w:rFonts w:eastAsiaTheme="minorEastAsia"/>
        </w:rPr>
        <w:t xml:space="preserve"> je vždy rovna Z</w:t>
      </w:r>
      <w:r>
        <w:rPr>
          <w:rFonts w:eastAsiaTheme="minorEastAsia"/>
          <w:vertAlign w:val="subscript"/>
        </w:rPr>
        <w:t>5</w:t>
      </w:r>
      <w:r>
        <w:rPr>
          <w:rFonts w:eastAsiaTheme="minorEastAsia"/>
        </w:rPr>
        <w:t xml:space="preserve"> = R a měla by být vždy uzemněna. </w:t>
      </w:r>
    </w:p>
    <w:p w14:paraId="34EDC263" w14:textId="77777777" w:rsidR="009F3023" w:rsidRDefault="009F3023" w:rsidP="009F3023">
      <w:pPr>
        <w:rPr>
          <w:rFonts w:eastAsiaTheme="minorEastAsia"/>
        </w:rPr>
      </w:pPr>
      <w:r>
        <w:rPr>
          <w:rFonts w:eastAsiaTheme="minorEastAsia"/>
        </w:rPr>
        <w:t>Zaměníme-li impedanci Z</w:t>
      </w:r>
      <w:r>
        <w:rPr>
          <w:rFonts w:eastAsiaTheme="minorEastAsia"/>
          <w:vertAlign w:val="subscript"/>
        </w:rPr>
        <w:t xml:space="preserve">2 </w:t>
      </w:r>
      <w:r>
        <w:rPr>
          <w:rFonts w:eastAsiaTheme="minorEastAsia"/>
        </w:rPr>
        <w:t>= R za Z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= 1/</w:t>
      </w:r>
      <w:proofErr w:type="spellStart"/>
      <w:proofErr w:type="gramStart"/>
      <w:r>
        <w:rPr>
          <w:rFonts w:eastAsiaTheme="minorEastAsia"/>
        </w:rPr>
        <w:t>sC</w:t>
      </w:r>
      <w:proofErr w:type="spellEnd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dostaneme induktivní charakter impedance – obvod se chová jako cívka = syntetická cívka. Přidáme-li Z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= Z</w:t>
      </w:r>
      <w:r>
        <w:rPr>
          <w:rFonts w:eastAsiaTheme="minorEastAsia"/>
          <w:vertAlign w:val="subscript"/>
        </w:rPr>
        <w:t>4</w:t>
      </w:r>
      <w:r>
        <w:rPr>
          <w:rFonts w:eastAsiaTheme="minorEastAsia"/>
        </w:rPr>
        <w:t xml:space="preserve"> = 1/</w:t>
      </w:r>
      <w:proofErr w:type="spellStart"/>
      <w:r>
        <w:rPr>
          <w:rFonts w:eastAsiaTheme="minorEastAsia"/>
        </w:rPr>
        <w:t>sC</w:t>
      </w:r>
      <w:proofErr w:type="spellEnd"/>
      <w:r>
        <w:rPr>
          <w:rFonts w:eastAsiaTheme="minorEastAsia"/>
        </w:rPr>
        <w:t xml:space="preserve">, dostaneme tzv. dvojnou cívku. Její vstupní impedance má dvojnásobně strmou charakteristiku a fázi. </w:t>
      </w:r>
    </w:p>
    <w:p w14:paraId="20471713" w14:textId="77777777" w:rsidR="009F3023" w:rsidRDefault="009F3023" w:rsidP="009F3023"/>
    <w:p w14:paraId="624CF5D6" w14:textId="77777777" w:rsidR="009F3023" w:rsidRDefault="009F3023" w:rsidP="009F3023">
      <w:pPr>
        <w:keepNext/>
        <w:jc w:val="center"/>
      </w:pPr>
      <w:r>
        <w:rPr>
          <w:noProof/>
        </w:rPr>
        <w:drawing>
          <wp:inline distT="0" distB="0" distL="0" distR="0" wp14:anchorId="5B305D58" wp14:editId="6979DBA6">
            <wp:extent cx="3535680" cy="1562100"/>
            <wp:effectExtent l="0" t="0" r="762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00CF3" w14:textId="77777777" w:rsidR="009F3023" w:rsidRDefault="009F3023" w:rsidP="009F3023">
      <w:pPr>
        <w:pStyle w:val="Titulek"/>
        <w:jc w:val="center"/>
      </w:pPr>
      <w:r>
        <w:t xml:space="preserve">Obr. 1.1 Antoniův impedanční konvertor </w:t>
      </w:r>
    </w:p>
    <w:p w14:paraId="747DA9EE" w14:textId="77777777" w:rsidR="009F3023" w:rsidRDefault="009F3023" w:rsidP="009F3023">
      <w:r>
        <w:t>Připojením RC článku před, popř. za Antoniův impedanční obvod vytvoříme filtr. Dle kombinace můžeme zapojit CR – horní propust, RC – pásmovou propust, R-C – dolní propust, R-C pásmová zádrž.</w:t>
      </w:r>
    </w:p>
    <w:p w14:paraId="13ECFFA2" w14:textId="77777777" w:rsidR="009F3023" w:rsidRDefault="009F3023" w:rsidP="009F3023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(pozn. </w:t>
      </w:r>
      <m:oMath>
        <m:r>
          <w:rPr>
            <w:rFonts w:ascii="Cambria Math" w:eastAsiaTheme="minorEastAsia" w:hAnsi="Cambria Math"/>
          </w:rPr>
          <m:t xml:space="preserve">ω=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LC</m:t>
                </m:r>
              </m:e>
            </m:rad>
          </m:den>
        </m:f>
        <m:r>
          <w:rPr>
            <w:rFonts w:ascii="Cambria Math" w:eastAsiaTheme="minorEastAsia" w:hAnsi="Cambria Math"/>
          </w:rPr>
          <m:t xml:space="preserve">, Q=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C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L</m:t>
                </m:r>
              </m:den>
            </m:f>
          </m:e>
        </m:rad>
        <m:r>
          <w:rPr>
            <w:rFonts w:ascii="Cambria Math" w:eastAsiaTheme="minorEastAsia" w:hAnsi="Cambria Math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  <m:r>
          <w:rPr>
            <w:rFonts w:ascii="Cambria Math" w:eastAsiaTheme="minorEastAsia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2π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LC</m:t>
                </m:r>
              </m:e>
            </m:rad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>)</w:t>
      </w:r>
    </w:p>
    <w:p w14:paraId="06179A2F" w14:textId="77777777" w:rsidR="009F3023" w:rsidRDefault="009F3023" w:rsidP="009F3023"/>
    <w:p w14:paraId="5282B69E" w14:textId="77777777" w:rsidR="009F3023" w:rsidRDefault="009F3023" w:rsidP="009F3023">
      <w:r>
        <w:t xml:space="preserve">Dalším typem impedančního konvertoru je zapojení pomocí elektronicky řiditelných aktivních </w:t>
      </w:r>
      <w:proofErr w:type="gramStart"/>
      <w:r>
        <w:t>prvků  OTA</w:t>
      </w:r>
      <w:proofErr w:type="gramEnd"/>
      <w:r>
        <w:t xml:space="preserve"> s uzemněnými impedancemi (Obr. 1.2). Toto zapojení se chová stejně jako výše zmíněný Antoniův obvod, který má ale určité nevýhody – chceme-li obvod rozšířit, obnáší to značný nárůst součástek a zvýší se složitost vztahu pro výpočet vstupní impedance (1.1). U zapojení </w:t>
      </w:r>
      <w:proofErr w:type="spellStart"/>
      <w:r>
        <w:t>OTAs</w:t>
      </w:r>
      <w:proofErr w:type="spellEnd"/>
      <w:r>
        <w:t xml:space="preserve"> jsou všechny hodnoty impedancí ve jmenovateli a vstupní impedance se vypočítá pomocí vztahu:</w:t>
      </w:r>
    </w:p>
    <w:p w14:paraId="7BA4B86A" w14:textId="77777777" w:rsidR="009F3023" w:rsidRPr="0034415B" w:rsidRDefault="009F3023" w:rsidP="009F3023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IN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 xml:space="preserve">m1 </m:t>
                </m:r>
              </m:sub>
            </m:sSub>
            <m:r>
              <w:rPr>
                <w:rFonts w:ascii="Cambria Math" w:hAnsi="Cambria Math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m2</m:t>
                </m:r>
              </m:sub>
            </m:sSub>
            <m:r>
              <w:rPr>
                <w:rFonts w:ascii="Cambria Math" w:hAnsi="Cambria Math"/>
              </w:rPr>
              <m:t xml:space="preserve"> 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 xml:space="preserve"> g</m:t>
                </m:r>
              </m:e>
              <m:sub>
                <m:r>
                  <w:rPr>
                    <w:rFonts w:ascii="Cambria Math" w:hAnsi="Cambria Math"/>
                  </w:rPr>
                  <m:t>m3</m:t>
                </m:r>
              </m:sub>
            </m:sSub>
            <m:r>
              <w:rPr>
                <w:rFonts w:ascii="Cambria Math" w:hAnsi="Cambria Math"/>
              </w:rPr>
              <m:t xml:space="preserve"> …  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n+1</m:t>
                    </m:r>
                  </m:e>
                </m:d>
              </m:sub>
            </m:sSub>
            <m:r>
              <w:rPr>
                <w:rFonts w:ascii="Cambria Math" w:hAnsi="Cambria Math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 xml:space="preserve"> 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 xml:space="preserve"> … 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(1.2)</w:t>
      </w:r>
    </w:p>
    <w:p w14:paraId="7943C5B9" w14:textId="77777777" w:rsidR="009F3023" w:rsidRDefault="009F3023" w:rsidP="009F3023"/>
    <w:p w14:paraId="380536EE" w14:textId="77777777" w:rsidR="009F3023" w:rsidRDefault="009F3023" w:rsidP="009F302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2EC519D" wp14:editId="3F03B380">
            <wp:extent cx="4137660" cy="16764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91184" w14:textId="77777777" w:rsidR="009F3023" w:rsidRDefault="009F3023" w:rsidP="009F3023">
      <w:pPr>
        <w:pStyle w:val="Titulek"/>
        <w:jc w:val="center"/>
      </w:pPr>
      <w:r>
        <w:t>Obr. 1.2 Zapojení impedančního konvertoru s </w:t>
      </w:r>
      <w:proofErr w:type="spellStart"/>
      <w:r>
        <w:t>OTAs</w:t>
      </w:r>
      <w:proofErr w:type="spellEnd"/>
      <w:r>
        <w:t xml:space="preserve"> a uzemněnými impedancemi</w:t>
      </w:r>
    </w:p>
    <w:p w14:paraId="4BC1D29D" w14:textId="77777777" w:rsidR="009F3023" w:rsidRDefault="009F3023" w:rsidP="009F3023"/>
    <w:p w14:paraId="65B9ACD2" w14:textId="77777777" w:rsidR="009F3023" w:rsidRDefault="009F3023" w:rsidP="009F3023">
      <w:r>
        <w:t>Oscilátor</w:t>
      </w:r>
    </w:p>
    <w:p w14:paraId="1F27E1B0" w14:textId="77777777" w:rsidR="009F3023" w:rsidRDefault="009F3023" w:rsidP="009F3023">
      <w:r>
        <w:t>Jsou známé rezonanční vlastnosti RLC obvodů. Zde se prvek L nahradí syntetickou cívkou a jako kompenzaci kladného odporu R</w:t>
      </w:r>
      <w:r>
        <w:rPr>
          <w:vertAlign w:val="subscript"/>
        </w:rPr>
        <w:t>P</w:t>
      </w:r>
      <w:r>
        <w:t xml:space="preserve"> použijeme tzv. negativní odpor. Negativní odpor je schopen vykompenzovat ztrátu, která je dána výše zmíněným kladným odporem R</w:t>
      </w:r>
      <w:r>
        <w:rPr>
          <w:vertAlign w:val="subscript"/>
        </w:rPr>
        <w:t>P</w:t>
      </w:r>
      <w:r>
        <w:t>, tím se odtlumí rezonátor. Kmitočet rezonátoru je pak dán Thompsonovým vztahem:</w:t>
      </w:r>
    </w:p>
    <w:p w14:paraId="5809D7E8" w14:textId="77777777" w:rsidR="009F3023" w:rsidRPr="00531FD8" w:rsidRDefault="009F3023" w:rsidP="009F3023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2π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LC</m:t>
                </m:r>
              </m:e>
            </m:rad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   (1.3)</w:t>
      </w:r>
    </w:p>
    <w:p w14:paraId="0CACB740" w14:textId="77777777" w:rsidR="009F3023" w:rsidRDefault="009F3023" w:rsidP="009F3023">
      <w:r>
        <w:t>Podmínka, která zajistí, že obvod bude kmitat:</w:t>
      </w:r>
    </w:p>
    <w:p w14:paraId="58FECF2A" w14:textId="77777777" w:rsidR="009F3023" w:rsidRDefault="009F3023" w:rsidP="009F3023">
      <w:pPr>
        <w:jc w:val="right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(1.4)</w:t>
      </w:r>
    </w:p>
    <w:p w14:paraId="425E71F3" w14:textId="77777777" w:rsidR="009F3023" w:rsidRDefault="009F3023" w:rsidP="009F3023">
      <w:pPr>
        <w:jc w:val="right"/>
      </w:pPr>
    </w:p>
    <w:p w14:paraId="3C463C23" w14:textId="77777777" w:rsidR="009F3023" w:rsidRDefault="009F3023" w:rsidP="009F3023">
      <w:pPr>
        <w:keepNext/>
      </w:pPr>
      <w:r>
        <w:rPr>
          <w:noProof/>
        </w:rPr>
        <w:drawing>
          <wp:inline distT="0" distB="0" distL="0" distR="0" wp14:anchorId="0C0A0993" wp14:editId="781E0F3C">
            <wp:extent cx="5757545" cy="3254375"/>
            <wp:effectExtent l="0" t="0" r="0" b="3175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32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DE1C7" w14:textId="77777777" w:rsidR="009F3023" w:rsidRDefault="009F3023" w:rsidP="009F3023">
      <w:pPr>
        <w:pStyle w:val="Titulek"/>
        <w:jc w:val="center"/>
      </w:pPr>
      <w:r>
        <w:t>Obr. 1.3 Zapojení oscilátoru pomocí syntetické indukčnosti a negativního rezistoru</w:t>
      </w:r>
    </w:p>
    <w:p w14:paraId="114B920C" w14:textId="77777777" w:rsidR="009F3023" w:rsidRDefault="009F3023" w:rsidP="009F3023"/>
    <w:p w14:paraId="1B2E887D" w14:textId="77777777" w:rsidR="009F3023" w:rsidRDefault="009F3023" w:rsidP="009F3023"/>
    <w:p w14:paraId="6336EABD" w14:textId="77777777" w:rsidR="009F3023" w:rsidRPr="008F5F23" w:rsidRDefault="009F3023" w:rsidP="009F3023">
      <w:pPr>
        <w:rPr>
          <w:b/>
          <w:bCs/>
        </w:rPr>
      </w:pPr>
      <w:r w:rsidRPr="008F5F23">
        <w:rPr>
          <w:b/>
          <w:bCs/>
        </w:rPr>
        <w:lastRenderedPageBreak/>
        <w:t>Cíle úlohy</w:t>
      </w:r>
    </w:p>
    <w:p w14:paraId="4CD851DD" w14:textId="77777777" w:rsidR="009F3023" w:rsidRDefault="009F3023" w:rsidP="009F3023">
      <w:pPr>
        <w:pStyle w:val="Odstavecseseznamem"/>
        <w:numPr>
          <w:ilvl w:val="0"/>
          <w:numId w:val="1"/>
        </w:numPr>
      </w:pPr>
      <w:r>
        <w:t>Studenti se seznámí s uvedenými druhy impedančních konvertorů (invertorů) a možnostmi jejich zapojení.</w:t>
      </w:r>
    </w:p>
    <w:p w14:paraId="21C97922" w14:textId="77777777" w:rsidR="009F3023" w:rsidRDefault="009F3023" w:rsidP="009F3023">
      <w:pPr>
        <w:pStyle w:val="Odstavecseseznamem"/>
        <w:numPr>
          <w:ilvl w:val="0"/>
          <w:numId w:val="1"/>
        </w:numPr>
      </w:pPr>
      <w:r>
        <w:t>Studenti se seznámí s využitím impedančních konvertorů v zapojení filtrů a využití negativního odporu v zapojení oscilátoru.</w:t>
      </w:r>
    </w:p>
    <w:p w14:paraId="4938CBC4" w14:textId="77777777" w:rsidR="009F3023" w:rsidRPr="008F5F23" w:rsidRDefault="009F3023" w:rsidP="009F3023">
      <w:pPr>
        <w:rPr>
          <w:b/>
          <w:bCs/>
        </w:rPr>
      </w:pPr>
    </w:p>
    <w:p w14:paraId="22EE03CF" w14:textId="77777777" w:rsidR="009F3023" w:rsidRPr="008F5F23" w:rsidRDefault="009F3023" w:rsidP="009F3023">
      <w:pPr>
        <w:rPr>
          <w:b/>
          <w:bCs/>
        </w:rPr>
      </w:pPr>
      <w:r w:rsidRPr="008F5F23">
        <w:rPr>
          <w:b/>
          <w:bCs/>
        </w:rPr>
        <w:t>Přínos úlohy</w:t>
      </w:r>
    </w:p>
    <w:p w14:paraId="2014DB5E" w14:textId="77777777" w:rsidR="009F3023" w:rsidRDefault="009F3023" w:rsidP="009F3023">
      <w:r>
        <w:t xml:space="preserve">V této úloze je ukázána možnost nahraditelnosti cívky aktivním obvodem v nízkofrekvenční technice. Syntetická cívka je zapojena pomocí Antoniova impedančního obvodu, se kterým se dají kombinovat zapojení filtrů pomocí RC </w:t>
      </w:r>
      <w:proofErr w:type="gramStart"/>
      <w:r>
        <w:t>článku - horní</w:t>
      </w:r>
      <w:proofErr w:type="gramEnd"/>
      <w:r>
        <w:t xml:space="preserve">, dolní a pásmová propust, případně i pásmová zádrž. Pro porovnání je zde ukázán i impedanční konvertor </w:t>
      </w:r>
      <w:proofErr w:type="spellStart"/>
      <w:r>
        <w:t>OTAs</w:t>
      </w:r>
      <w:proofErr w:type="spellEnd"/>
      <w:r>
        <w:t xml:space="preserve"> s uzemněnými impedancemi, který impedance násobí pouze v čitateli.</w:t>
      </w:r>
    </w:p>
    <w:p w14:paraId="5BFBFEC1" w14:textId="77777777" w:rsidR="00984F4D" w:rsidRPr="009F3023" w:rsidRDefault="00984F4D" w:rsidP="009F3023">
      <w:bookmarkStart w:id="0" w:name="_GoBack"/>
      <w:bookmarkEnd w:id="0"/>
    </w:p>
    <w:sectPr w:rsidR="00984F4D" w:rsidRPr="009F3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1A31F4"/>
    <w:multiLevelType w:val="hybridMultilevel"/>
    <w:tmpl w:val="0F9645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1A8"/>
    <w:rsid w:val="000D3C7B"/>
    <w:rsid w:val="0021762E"/>
    <w:rsid w:val="00337509"/>
    <w:rsid w:val="006871A8"/>
    <w:rsid w:val="00984F4D"/>
    <w:rsid w:val="009F3023"/>
    <w:rsid w:val="00B250A8"/>
    <w:rsid w:val="00BB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5B6EF-3189-4A96-95EB-3994BE27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302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33750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337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Hanka S</dc:creator>
  <cp:keywords/>
  <dc:description/>
  <cp:lastModifiedBy>Hanka S</cp:lastModifiedBy>
  <cp:revision>3</cp:revision>
  <dcterms:created xsi:type="dcterms:W3CDTF">2020-05-29T21:17:00Z</dcterms:created>
  <dcterms:modified xsi:type="dcterms:W3CDTF">2020-06-01T13:28:00Z</dcterms:modified>
</cp:coreProperties>
</file>